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18"/>
        </w:rPr>
        <w:id w:val="731589815"/>
        <w:docPartObj>
          <w:docPartGallery w:val="Cover Pages"/>
          <w:docPartUnique/>
        </w:docPartObj>
      </w:sdtPr>
      <w:sdtEndPr>
        <w:rPr>
          <w:b/>
        </w:rPr>
      </w:sdtEndPr>
      <w:sdtContent>
        <w:p w14:paraId="44A549B7" w14:textId="77777777" w:rsidR="001F37A7" w:rsidRDefault="001F37A7"/>
        <w:p w14:paraId="5CB6467C" w14:textId="77777777" w:rsidR="00C57CB7" w:rsidRPr="003535FE" w:rsidRDefault="00C57CB7" w:rsidP="00C57CB7">
          <w:pPr>
            <w:pStyle w:val="Title"/>
            <w:ind w:right="-7"/>
            <w:rPr>
              <w:color w:val="0A0E18"/>
              <w:sz w:val="144"/>
              <w:szCs w:val="144"/>
            </w:rPr>
          </w:pPr>
          <w:r>
            <w:rPr>
              <w:color w:val="0A0E18"/>
              <w:sz w:val="144"/>
              <w:szCs w:val="144"/>
            </w:rPr>
            <w:t>Union Complaints Procedure</w:t>
          </w:r>
        </w:p>
        <w:p w14:paraId="136D2F4B" w14:textId="77777777" w:rsidR="00C57CB7" w:rsidRDefault="001F37A7" w:rsidP="00C57CB7">
          <w:pPr>
            <w:pStyle w:val="ListParagraph"/>
            <w:numPr>
              <w:ilvl w:val="0"/>
              <w:numId w:val="13"/>
            </w:numPr>
            <w:spacing w:after="160" w:line="259" w:lineRule="auto"/>
            <w:rPr>
              <w:b/>
            </w:rPr>
          </w:pPr>
          <w:r>
            <w:rPr>
              <w:b/>
            </w:rPr>
            <w:br w:type="page"/>
          </w:r>
        </w:p>
      </w:sdtContent>
    </w:sdt>
    <w:p w14:paraId="5D2022FD" w14:textId="1A925183" w:rsidR="00C930D7" w:rsidRDefault="00C930D7" w:rsidP="00C57CB7">
      <w:pPr>
        <w:rPr>
          <w:b/>
          <w:bCs/>
        </w:rPr>
      </w:pPr>
      <w:r>
        <w:rPr>
          <w:b/>
          <w:bCs/>
        </w:rPr>
        <w:lastRenderedPageBreak/>
        <w:t>Glossary of Terms</w:t>
      </w:r>
    </w:p>
    <w:p w14:paraId="57ABF40A" w14:textId="0284A93F" w:rsidR="00C930D7" w:rsidRPr="00C930D7" w:rsidRDefault="00C930D7" w:rsidP="00C57CB7">
      <w:r w:rsidRPr="00C930D7">
        <w:t>Complainant: The person (or group of people) making the complaint</w:t>
      </w:r>
    </w:p>
    <w:p w14:paraId="2195FBBD" w14:textId="7629B2E3" w:rsidR="00C930D7" w:rsidRPr="00C930D7" w:rsidRDefault="00C930D7" w:rsidP="00C57CB7">
      <w:proofErr w:type="spellStart"/>
      <w:r w:rsidRPr="00C930D7">
        <w:t>Complainee</w:t>
      </w:r>
      <w:proofErr w:type="spellEnd"/>
      <w:r w:rsidRPr="00C930D7">
        <w:t>: the person subject of the complaint and being complained about</w:t>
      </w:r>
    </w:p>
    <w:p w14:paraId="671FABFB" w14:textId="5620CF6A" w:rsidR="00C930D7" w:rsidRPr="00C930D7" w:rsidRDefault="00C930D7" w:rsidP="00C57CB7">
      <w:r w:rsidRPr="00C930D7">
        <w:t>Investigator: Person who carries out an inquiry into the complaint</w:t>
      </w:r>
    </w:p>
    <w:p w14:paraId="339F0954" w14:textId="327BCB2A" w:rsidR="00C930D7" w:rsidRPr="00C930D7" w:rsidRDefault="00C930D7" w:rsidP="00C57CB7">
      <w:r w:rsidRPr="00C930D7">
        <w:t>Deciding Officer: The person who makes the ruling decision on the complaint</w:t>
      </w:r>
    </w:p>
    <w:p w14:paraId="3B3D1C49" w14:textId="77777777" w:rsidR="00C930D7" w:rsidRDefault="00C930D7" w:rsidP="00C57CB7">
      <w:pPr>
        <w:rPr>
          <w:b/>
          <w:bCs/>
        </w:rPr>
      </w:pPr>
    </w:p>
    <w:p w14:paraId="20ECBA2F" w14:textId="34EB2026" w:rsidR="00C57CB7" w:rsidRPr="00795423" w:rsidRDefault="00C57CB7" w:rsidP="00C57CB7">
      <w:pPr>
        <w:rPr>
          <w:b/>
          <w:bCs/>
          <w:sz w:val="22"/>
          <w:szCs w:val="26"/>
        </w:rPr>
      </w:pPr>
      <w:r w:rsidRPr="00795423">
        <w:rPr>
          <w:b/>
          <w:bCs/>
          <w:sz w:val="22"/>
          <w:szCs w:val="26"/>
        </w:rPr>
        <w:t>1.0 Adoption of the Policy</w:t>
      </w:r>
    </w:p>
    <w:p w14:paraId="34AF5AAB" w14:textId="7BCBAC39" w:rsidR="00C57CB7" w:rsidRPr="0085159C" w:rsidRDefault="00C57CB7" w:rsidP="00C57CB7">
      <w:pPr>
        <w:pStyle w:val="ListParagraph"/>
        <w:numPr>
          <w:ilvl w:val="1"/>
          <w:numId w:val="14"/>
        </w:numPr>
        <w:spacing w:after="160" w:line="259" w:lineRule="auto"/>
        <w:rPr>
          <w:sz w:val="20"/>
          <w:szCs w:val="20"/>
        </w:rPr>
      </w:pPr>
      <w:r w:rsidRPr="0085159C">
        <w:rPr>
          <w:sz w:val="20"/>
          <w:szCs w:val="20"/>
        </w:rPr>
        <w:t>This policy was adopted by the Union of Students Executive Team in A</w:t>
      </w:r>
      <w:r w:rsidR="0085159C">
        <w:rPr>
          <w:sz w:val="20"/>
          <w:szCs w:val="20"/>
        </w:rPr>
        <w:t>ugust</w:t>
      </w:r>
      <w:r w:rsidRPr="0085159C">
        <w:rPr>
          <w:sz w:val="20"/>
          <w:szCs w:val="20"/>
        </w:rPr>
        <w:t xml:space="preserve"> 2020 and will be reviewed every 2 years. This policy works alongside our Standing Order 6 and 7.</w:t>
      </w:r>
    </w:p>
    <w:p w14:paraId="4636116F" w14:textId="77777777" w:rsidR="00C57CB7" w:rsidRPr="00795423" w:rsidRDefault="00C57CB7" w:rsidP="00C57CB7">
      <w:pPr>
        <w:rPr>
          <w:b/>
          <w:bCs/>
          <w:sz w:val="22"/>
          <w:szCs w:val="26"/>
        </w:rPr>
      </w:pPr>
      <w:r w:rsidRPr="00795423">
        <w:rPr>
          <w:b/>
          <w:bCs/>
          <w:sz w:val="22"/>
          <w:szCs w:val="26"/>
        </w:rPr>
        <w:t xml:space="preserve">2.0 Policy Summary </w:t>
      </w:r>
    </w:p>
    <w:p w14:paraId="11FD41BB" w14:textId="4BCE0D0F" w:rsidR="00C57CB7" w:rsidRPr="0085159C" w:rsidRDefault="00C57CB7" w:rsidP="00C57CB7">
      <w:pPr>
        <w:pStyle w:val="BodyText"/>
        <w:spacing w:before="180"/>
        <w:ind w:right="222"/>
        <w:rPr>
          <w:rFonts w:ascii="Montserrat" w:hAnsi="Montserrat" w:cstheme="minorHAnsi"/>
          <w:sz w:val="20"/>
          <w:szCs w:val="20"/>
        </w:rPr>
      </w:pPr>
      <w:r w:rsidRPr="0085159C">
        <w:rPr>
          <w:rFonts w:ascii="Montserrat" w:hAnsi="Montserrat" w:cstheme="minorHAnsi"/>
          <w:sz w:val="20"/>
          <w:szCs w:val="20"/>
        </w:rPr>
        <w:t xml:space="preserve">2.1 Any Full Member, or student eligible for Full Membership but who has exercised the right not to be a member in accordance with the Education Act 1994, shall be entitled to </w:t>
      </w:r>
      <w:r w:rsidR="0085159C">
        <w:rPr>
          <w:rFonts w:ascii="Montserrat" w:hAnsi="Montserrat" w:cstheme="minorHAnsi"/>
          <w:sz w:val="20"/>
          <w:szCs w:val="20"/>
        </w:rPr>
        <w:t xml:space="preserve">submit a </w:t>
      </w:r>
      <w:r w:rsidRPr="0085159C">
        <w:rPr>
          <w:rFonts w:ascii="Montserrat" w:hAnsi="Montserrat" w:cstheme="minorHAnsi"/>
          <w:sz w:val="20"/>
          <w:szCs w:val="20"/>
        </w:rPr>
        <w:t>complain</w:t>
      </w:r>
      <w:r w:rsidR="0085159C">
        <w:rPr>
          <w:rFonts w:ascii="Montserrat" w:hAnsi="Montserrat" w:cstheme="minorHAnsi"/>
          <w:sz w:val="20"/>
          <w:szCs w:val="20"/>
        </w:rPr>
        <w:t>t</w:t>
      </w:r>
      <w:r w:rsidRPr="0085159C">
        <w:rPr>
          <w:rFonts w:ascii="Montserrat" w:hAnsi="Montserrat" w:cstheme="minorHAnsi"/>
          <w:sz w:val="20"/>
          <w:szCs w:val="20"/>
        </w:rPr>
        <w:t xml:space="preserve"> about unfair or unreasonable treatment</w:t>
      </w:r>
      <w:r w:rsidR="0085159C">
        <w:rPr>
          <w:rFonts w:ascii="Montserrat" w:hAnsi="Montserrat" w:cstheme="minorHAnsi"/>
          <w:sz w:val="20"/>
          <w:szCs w:val="20"/>
        </w:rPr>
        <w:t xml:space="preserve"> in accordance with 2.2.</w:t>
      </w:r>
      <w:r w:rsidRPr="0085159C">
        <w:rPr>
          <w:rFonts w:ascii="Montserrat" w:hAnsi="Montserrat" w:cstheme="minorHAnsi"/>
          <w:sz w:val="20"/>
          <w:szCs w:val="20"/>
        </w:rPr>
        <w:t xml:space="preserve"> </w:t>
      </w:r>
    </w:p>
    <w:p w14:paraId="3BCF5FA0" w14:textId="77777777" w:rsidR="00C57CB7" w:rsidRPr="0085159C" w:rsidRDefault="00C57CB7" w:rsidP="00C57CB7">
      <w:pPr>
        <w:rPr>
          <w:szCs w:val="20"/>
        </w:rPr>
      </w:pPr>
      <w:r w:rsidRPr="0085159C">
        <w:rPr>
          <w:szCs w:val="20"/>
        </w:rPr>
        <w:t xml:space="preserve">2.2 This procedure applies to all students </w:t>
      </w:r>
      <w:r w:rsidRPr="00C930D7">
        <w:rPr>
          <w:szCs w:val="20"/>
        </w:rPr>
        <w:t>and external people wishing</w:t>
      </w:r>
      <w:r w:rsidRPr="0085159C">
        <w:rPr>
          <w:szCs w:val="20"/>
        </w:rPr>
        <w:t xml:space="preserve"> to make a complaint about:</w:t>
      </w:r>
    </w:p>
    <w:p w14:paraId="1D945BE9" w14:textId="7DBB0293" w:rsidR="00C57CB7" w:rsidRPr="00795423" w:rsidRDefault="00C57CB7" w:rsidP="00795423">
      <w:pPr>
        <w:pStyle w:val="ListParagraph"/>
        <w:numPr>
          <w:ilvl w:val="0"/>
          <w:numId w:val="22"/>
        </w:numPr>
        <w:rPr>
          <w:szCs w:val="20"/>
        </w:rPr>
      </w:pPr>
      <w:r w:rsidRPr="00795423">
        <w:rPr>
          <w:szCs w:val="20"/>
        </w:rPr>
        <w:t>Students who are valid Elected Representative</w:t>
      </w:r>
      <w:r w:rsidR="0085159C" w:rsidRPr="00795423">
        <w:rPr>
          <w:szCs w:val="20"/>
        </w:rPr>
        <w:t>s</w:t>
      </w:r>
      <w:r w:rsidRPr="00795423">
        <w:rPr>
          <w:szCs w:val="20"/>
        </w:rPr>
        <w:t xml:space="preserve"> – </w:t>
      </w:r>
      <w:r w:rsidR="0085159C" w:rsidRPr="00795423">
        <w:rPr>
          <w:szCs w:val="20"/>
        </w:rPr>
        <w:t xml:space="preserve">Full and </w:t>
      </w:r>
      <w:r w:rsidRPr="00795423">
        <w:rPr>
          <w:szCs w:val="20"/>
        </w:rPr>
        <w:t>Part Time Officers, Programme Representatives, Sport Committee Members, Society Committee Members, Sport Council Members, Society Council Members</w:t>
      </w:r>
    </w:p>
    <w:p w14:paraId="5F96CADD" w14:textId="0A5EACA1" w:rsidR="00C57CB7" w:rsidRPr="00795423" w:rsidRDefault="00C57CB7" w:rsidP="00795423">
      <w:pPr>
        <w:pStyle w:val="ListParagraph"/>
        <w:numPr>
          <w:ilvl w:val="0"/>
          <w:numId w:val="22"/>
        </w:numPr>
        <w:rPr>
          <w:szCs w:val="20"/>
        </w:rPr>
      </w:pPr>
      <w:r w:rsidRPr="00795423">
        <w:rPr>
          <w:szCs w:val="20"/>
        </w:rPr>
        <w:t xml:space="preserve">Students who hold a valid Union Membership </w:t>
      </w:r>
      <w:proofErr w:type="gramStart"/>
      <w:r w:rsidR="0085159C" w:rsidRPr="00795423">
        <w:rPr>
          <w:szCs w:val="20"/>
        </w:rPr>
        <w:t xml:space="preserve">to  </w:t>
      </w:r>
      <w:r w:rsidRPr="00795423">
        <w:rPr>
          <w:szCs w:val="20"/>
        </w:rPr>
        <w:t>a</w:t>
      </w:r>
      <w:proofErr w:type="gramEnd"/>
      <w:r w:rsidRPr="00795423">
        <w:rPr>
          <w:szCs w:val="20"/>
        </w:rPr>
        <w:t xml:space="preserve"> Sports Club, Society and</w:t>
      </w:r>
      <w:r w:rsidR="0085159C" w:rsidRPr="00795423">
        <w:rPr>
          <w:szCs w:val="20"/>
        </w:rPr>
        <w:t>/or</w:t>
      </w:r>
      <w:r w:rsidRPr="00795423">
        <w:rPr>
          <w:szCs w:val="20"/>
        </w:rPr>
        <w:t xml:space="preserve"> Student Led Service</w:t>
      </w:r>
    </w:p>
    <w:p w14:paraId="36F17C98" w14:textId="6D114D44" w:rsidR="00C57CB7" w:rsidRPr="00795423" w:rsidRDefault="00C57CB7" w:rsidP="00795423">
      <w:pPr>
        <w:pStyle w:val="ListParagraph"/>
        <w:numPr>
          <w:ilvl w:val="0"/>
          <w:numId w:val="22"/>
        </w:numPr>
        <w:rPr>
          <w:szCs w:val="20"/>
        </w:rPr>
      </w:pPr>
      <w:r w:rsidRPr="00795423">
        <w:rPr>
          <w:szCs w:val="20"/>
        </w:rPr>
        <w:t xml:space="preserve">Students who are carrying out a Volunteering opportunity through the Union. </w:t>
      </w:r>
    </w:p>
    <w:p w14:paraId="694593CE" w14:textId="77777777" w:rsidR="00C57CB7" w:rsidRPr="0085159C" w:rsidRDefault="00C57CB7" w:rsidP="00C57CB7">
      <w:pPr>
        <w:rPr>
          <w:szCs w:val="20"/>
        </w:rPr>
      </w:pPr>
      <w:r w:rsidRPr="0085159C">
        <w:rPr>
          <w:szCs w:val="20"/>
        </w:rPr>
        <w:t xml:space="preserve">2.3 The aim of this procedure is to clarify procedures if groups and individuals are found to be in breach of the Student, Volunteering or Sport Code of Conduct or Union policies and procedures. </w:t>
      </w:r>
    </w:p>
    <w:p w14:paraId="2D4435B5" w14:textId="07C3B8BE" w:rsidR="00C57CB7" w:rsidRPr="0085159C" w:rsidRDefault="00C57CB7" w:rsidP="00C57CB7">
      <w:pPr>
        <w:rPr>
          <w:szCs w:val="20"/>
        </w:rPr>
      </w:pPr>
      <w:r w:rsidRPr="0085159C">
        <w:rPr>
          <w:szCs w:val="20"/>
        </w:rPr>
        <w:t xml:space="preserve">2.4 </w:t>
      </w:r>
      <w:r w:rsidR="0085159C">
        <w:rPr>
          <w:szCs w:val="20"/>
        </w:rPr>
        <w:t>I</w:t>
      </w:r>
      <w:r w:rsidRPr="0085159C">
        <w:rPr>
          <w:szCs w:val="20"/>
        </w:rPr>
        <w:t xml:space="preserve">f it is believed that standards are lacking or a breach of conduct is suspected to have occurred, </w:t>
      </w:r>
      <w:r w:rsidR="0085159C">
        <w:rPr>
          <w:szCs w:val="20"/>
        </w:rPr>
        <w:t xml:space="preserve">this procedure seeks to ensure </w:t>
      </w:r>
      <w:r w:rsidRPr="0085159C">
        <w:rPr>
          <w:szCs w:val="20"/>
        </w:rPr>
        <w:t>there is a fair and systematic approach to investigating these matters and taking appropriate corrective action.</w:t>
      </w:r>
    </w:p>
    <w:p w14:paraId="2CCD1B80" w14:textId="77777777" w:rsidR="00C57CB7" w:rsidRPr="0085159C" w:rsidRDefault="00C57CB7" w:rsidP="00C57CB7">
      <w:pPr>
        <w:rPr>
          <w:szCs w:val="20"/>
        </w:rPr>
      </w:pPr>
      <w:r w:rsidRPr="0085159C">
        <w:rPr>
          <w:szCs w:val="20"/>
        </w:rPr>
        <w:t>2.5 Standards of Conduct are, though not exclusively, those defined by the Union’s policies, legal requirements and Student, Volunteering and Sport Code of Conduct.</w:t>
      </w:r>
    </w:p>
    <w:p w14:paraId="53A4C08F" w14:textId="77777777" w:rsidR="00C57CB7" w:rsidRPr="00795423" w:rsidRDefault="00C57CB7" w:rsidP="00C57CB7">
      <w:pPr>
        <w:rPr>
          <w:b/>
          <w:bCs/>
          <w:sz w:val="22"/>
          <w:szCs w:val="22"/>
        </w:rPr>
      </w:pPr>
      <w:r w:rsidRPr="00795423">
        <w:rPr>
          <w:b/>
          <w:bCs/>
          <w:sz w:val="22"/>
          <w:szCs w:val="22"/>
        </w:rPr>
        <w:t>3.0 Informal Procedure</w:t>
      </w:r>
    </w:p>
    <w:p w14:paraId="727C1D97" w14:textId="1F3979D8" w:rsidR="00C57CB7" w:rsidRPr="00C930D7" w:rsidRDefault="00C57CB7" w:rsidP="00C57CB7">
      <w:pPr>
        <w:rPr>
          <w:szCs w:val="20"/>
        </w:rPr>
      </w:pPr>
      <w:r w:rsidRPr="00C930D7">
        <w:rPr>
          <w:szCs w:val="20"/>
        </w:rPr>
        <w:t xml:space="preserve">3.1 The Union of Students reserves the right to refer any complaint to an informal procedure if there is no sufficient evidence to show </w:t>
      </w:r>
      <w:r w:rsidR="0085159C">
        <w:rPr>
          <w:szCs w:val="20"/>
        </w:rPr>
        <w:t xml:space="preserve">that </w:t>
      </w:r>
      <w:r w:rsidRPr="00C930D7">
        <w:rPr>
          <w:szCs w:val="20"/>
        </w:rPr>
        <w:t>there has been an attempt to resolve it informally</w:t>
      </w:r>
      <w:r w:rsidR="0085159C">
        <w:rPr>
          <w:szCs w:val="20"/>
        </w:rPr>
        <w:t xml:space="preserve"> by the complainant</w:t>
      </w:r>
      <w:r w:rsidRPr="00C930D7">
        <w:rPr>
          <w:szCs w:val="20"/>
        </w:rPr>
        <w:t>.</w:t>
      </w:r>
    </w:p>
    <w:p w14:paraId="66B72ABB" w14:textId="7A6686E7" w:rsidR="00C57CB7" w:rsidRPr="00C930D7" w:rsidRDefault="00C57CB7" w:rsidP="00C57CB7">
      <w:pPr>
        <w:rPr>
          <w:szCs w:val="20"/>
        </w:rPr>
      </w:pPr>
      <w:r w:rsidRPr="00C930D7">
        <w:rPr>
          <w:szCs w:val="20"/>
        </w:rPr>
        <w:t>3.</w:t>
      </w:r>
      <w:r w:rsidR="00830E19">
        <w:rPr>
          <w:szCs w:val="20"/>
        </w:rPr>
        <w:t>2</w:t>
      </w:r>
      <w:r w:rsidRPr="00C930D7">
        <w:rPr>
          <w:szCs w:val="20"/>
        </w:rPr>
        <w:t xml:space="preserve"> All complaints will begin with an informal discussion between you and a member of the Union team aimed at resolving your concerns in the first instance. </w:t>
      </w:r>
      <w:r w:rsidRPr="0085159C">
        <w:rPr>
          <w:szCs w:val="20"/>
        </w:rPr>
        <w:t xml:space="preserve">A student or group of students should therefore bring the matter to the </w:t>
      </w:r>
      <w:r w:rsidRPr="00795423">
        <w:rPr>
          <w:szCs w:val="20"/>
        </w:rPr>
        <w:t>Co-ordinator responsible for the activity or event in question.</w:t>
      </w:r>
    </w:p>
    <w:p w14:paraId="28CE938A" w14:textId="27103C6E" w:rsidR="00C57CB7" w:rsidRPr="00C930D7" w:rsidRDefault="00C57CB7" w:rsidP="00C57CB7">
      <w:pPr>
        <w:rPr>
          <w:szCs w:val="20"/>
        </w:rPr>
      </w:pPr>
      <w:r w:rsidRPr="00C930D7">
        <w:rPr>
          <w:szCs w:val="20"/>
        </w:rPr>
        <w:t>3.</w:t>
      </w:r>
      <w:r w:rsidR="00830E19">
        <w:rPr>
          <w:szCs w:val="20"/>
        </w:rPr>
        <w:t>3</w:t>
      </w:r>
      <w:r w:rsidRPr="00C930D7">
        <w:rPr>
          <w:szCs w:val="20"/>
        </w:rPr>
        <w:t xml:space="preserve"> An informal complaint can be resolved by an informal discussion, mediation or by another way that is deemed appropriate.</w:t>
      </w:r>
    </w:p>
    <w:p w14:paraId="17FEEBD4" w14:textId="4A524454" w:rsidR="00C57CB7" w:rsidRDefault="00C57CB7" w:rsidP="00C57CB7">
      <w:pPr>
        <w:rPr>
          <w:szCs w:val="20"/>
        </w:rPr>
      </w:pPr>
      <w:r w:rsidRPr="00C930D7">
        <w:rPr>
          <w:szCs w:val="20"/>
        </w:rPr>
        <w:t>3.</w:t>
      </w:r>
      <w:r w:rsidR="00830E19">
        <w:rPr>
          <w:szCs w:val="20"/>
        </w:rPr>
        <w:t>4</w:t>
      </w:r>
      <w:r w:rsidRPr="00C930D7">
        <w:rPr>
          <w:szCs w:val="20"/>
        </w:rPr>
        <w:t xml:space="preserve"> The recipient of the informal complaint is responsible for responding to </w:t>
      </w:r>
      <w:r w:rsidR="00830E19">
        <w:rPr>
          <w:szCs w:val="20"/>
        </w:rPr>
        <w:t xml:space="preserve">the complainant </w:t>
      </w:r>
      <w:r w:rsidRPr="00830E19">
        <w:rPr>
          <w:szCs w:val="20"/>
        </w:rPr>
        <w:t>promptly and fairly</w:t>
      </w:r>
      <w:r w:rsidR="00830E19">
        <w:rPr>
          <w:szCs w:val="20"/>
        </w:rPr>
        <w:t xml:space="preserve">, </w:t>
      </w:r>
      <w:r w:rsidRPr="00830E19">
        <w:rPr>
          <w:szCs w:val="20"/>
        </w:rPr>
        <w:t>normally within seven working days not including days when the University and Union is closed.</w:t>
      </w:r>
    </w:p>
    <w:p w14:paraId="10A1CE13" w14:textId="26EC314B" w:rsidR="00830E19" w:rsidRPr="00830E19" w:rsidRDefault="00830E19" w:rsidP="00C57CB7">
      <w:pPr>
        <w:rPr>
          <w:szCs w:val="20"/>
        </w:rPr>
      </w:pPr>
      <w:r>
        <w:rPr>
          <w:szCs w:val="20"/>
        </w:rPr>
        <w:t xml:space="preserve">3.5 </w:t>
      </w:r>
      <w:r w:rsidRPr="00D30AF6">
        <w:rPr>
          <w:szCs w:val="20"/>
        </w:rPr>
        <w:t xml:space="preserve">If the student group or individual fails to improve, </w:t>
      </w:r>
      <w:r>
        <w:rPr>
          <w:szCs w:val="20"/>
        </w:rPr>
        <w:t>or the complainant remains unsatisfied</w:t>
      </w:r>
      <w:r w:rsidRPr="00D30AF6">
        <w:rPr>
          <w:szCs w:val="20"/>
        </w:rPr>
        <w:t xml:space="preserve">, the formal procedure, as outlined below, </w:t>
      </w:r>
      <w:r>
        <w:rPr>
          <w:szCs w:val="20"/>
        </w:rPr>
        <w:t>can</w:t>
      </w:r>
      <w:r w:rsidRPr="00D30AF6">
        <w:rPr>
          <w:szCs w:val="20"/>
        </w:rPr>
        <w:t xml:space="preserve"> commence.</w:t>
      </w:r>
    </w:p>
    <w:p w14:paraId="74A5A3F8" w14:textId="77777777" w:rsidR="00C57CB7" w:rsidRPr="00795423" w:rsidRDefault="00C57CB7" w:rsidP="00C57CB7">
      <w:pPr>
        <w:rPr>
          <w:b/>
          <w:bCs/>
          <w:sz w:val="22"/>
          <w:szCs w:val="22"/>
        </w:rPr>
      </w:pPr>
      <w:r w:rsidRPr="00795423">
        <w:rPr>
          <w:b/>
          <w:bCs/>
          <w:sz w:val="22"/>
          <w:szCs w:val="22"/>
        </w:rPr>
        <w:t>4.0 Formal Procedure</w:t>
      </w:r>
    </w:p>
    <w:p w14:paraId="119045F3" w14:textId="77777777" w:rsidR="00C57CB7" w:rsidRPr="00795423" w:rsidRDefault="00C57CB7" w:rsidP="00C57CB7">
      <w:pPr>
        <w:rPr>
          <w:b/>
          <w:bCs/>
          <w:sz w:val="22"/>
          <w:szCs w:val="22"/>
        </w:rPr>
      </w:pPr>
      <w:r w:rsidRPr="00795423">
        <w:rPr>
          <w:b/>
          <w:bCs/>
          <w:sz w:val="22"/>
          <w:szCs w:val="22"/>
        </w:rPr>
        <w:t>4.1 Submitting the Complaint</w:t>
      </w:r>
    </w:p>
    <w:p w14:paraId="115AD333" w14:textId="2617F652" w:rsidR="00C57CB7" w:rsidRPr="00F95F70" w:rsidRDefault="00C57CB7" w:rsidP="00795423">
      <w:pPr>
        <w:rPr>
          <w:rFonts w:cstheme="minorHAnsi"/>
          <w:szCs w:val="20"/>
        </w:rPr>
      </w:pPr>
      <w:r w:rsidRPr="00C930D7">
        <w:rPr>
          <w:szCs w:val="20"/>
        </w:rPr>
        <w:t>4.1.</w:t>
      </w:r>
      <w:r w:rsidR="00830E19">
        <w:rPr>
          <w:szCs w:val="20"/>
        </w:rPr>
        <w:t>1</w:t>
      </w:r>
      <w:r w:rsidRPr="00C930D7">
        <w:rPr>
          <w:szCs w:val="20"/>
        </w:rPr>
        <w:t xml:space="preserve"> </w:t>
      </w:r>
      <w:r w:rsidRPr="0085159C">
        <w:rPr>
          <w:szCs w:val="20"/>
        </w:rPr>
        <w:t>To start the formal stage of the procedure you must submit a completed Complaints Form (</w:t>
      </w:r>
      <w:r w:rsidRPr="00F95F70">
        <w:rPr>
          <w:rFonts w:cstheme="minorHAnsi"/>
          <w:szCs w:val="20"/>
        </w:rPr>
        <w:t xml:space="preserve">Appendix A). </w:t>
      </w:r>
    </w:p>
    <w:p w14:paraId="6464FBDB" w14:textId="00516981" w:rsidR="00C57CB7" w:rsidRPr="0090280B" w:rsidRDefault="00C57CB7" w:rsidP="00795423">
      <w:pPr>
        <w:rPr>
          <w:rFonts w:cstheme="minorHAnsi"/>
          <w:szCs w:val="20"/>
        </w:rPr>
      </w:pPr>
      <w:r w:rsidRPr="00F95F70">
        <w:rPr>
          <w:rFonts w:cstheme="minorHAnsi"/>
          <w:szCs w:val="20"/>
        </w:rPr>
        <w:t>4.</w:t>
      </w:r>
      <w:r w:rsidRPr="00252E2A">
        <w:rPr>
          <w:rFonts w:cstheme="minorHAnsi"/>
          <w:szCs w:val="20"/>
        </w:rPr>
        <w:t>1.</w:t>
      </w:r>
      <w:r w:rsidR="00830E19">
        <w:rPr>
          <w:rFonts w:cstheme="minorHAnsi"/>
          <w:szCs w:val="20"/>
        </w:rPr>
        <w:t>2</w:t>
      </w:r>
      <w:r w:rsidRPr="00830E19">
        <w:rPr>
          <w:rFonts w:cstheme="minorHAnsi"/>
          <w:szCs w:val="20"/>
        </w:rPr>
        <w:t xml:space="preserve"> When completed this should be sent electronically to</w:t>
      </w:r>
      <w:r w:rsidRPr="00830E19">
        <w:rPr>
          <w:rFonts w:cstheme="minorHAnsi"/>
          <w:color w:val="0000FF"/>
          <w:szCs w:val="20"/>
        </w:rPr>
        <w:t xml:space="preserve"> </w:t>
      </w:r>
      <w:hyperlink r:id="rId11">
        <w:r w:rsidRPr="00830E19">
          <w:rPr>
            <w:rFonts w:cstheme="minorHAnsi"/>
            <w:color w:val="0000FF"/>
            <w:szCs w:val="20"/>
            <w:u w:val="single" w:color="0000FF"/>
          </w:rPr>
          <w:t>president@derbyunion.co.uk,</w:t>
        </w:r>
        <w:r w:rsidRPr="00830E19">
          <w:rPr>
            <w:rFonts w:cstheme="minorHAnsi"/>
            <w:color w:val="0000FF"/>
            <w:szCs w:val="20"/>
          </w:rPr>
          <w:t xml:space="preserve"> </w:t>
        </w:r>
      </w:hyperlink>
      <w:r w:rsidRPr="0085159C">
        <w:rPr>
          <w:rFonts w:cstheme="minorHAnsi"/>
          <w:szCs w:val="20"/>
        </w:rPr>
        <w:t xml:space="preserve">or should the complaint be in relation to the President then the form should be </w:t>
      </w:r>
      <w:r w:rsidRPr="00795423">
        <w:rPr>
          <w:rFonts w:cstheme="minorHAnsi"/>
          <w:szCs w:val="20"/>
        </w:rPr>
        <w:t>emailed to one of the other Officer Trustee’s.</w:t>
      </w:r>
      <w:r w:rsidR="0090280B" w:rsidRPr="00795423">
        <w:rPr>
          <w:rFonts w:cstheme="minorHAnsi"/>
          <w:szCs w:val="20"/>
        </w:rPr>
        <w:t xml:space="preserve"> The</w:t>
      </w:r>
      <w:r w:rsidR="0090280B">
        <w:rPr>
          <w:rFonts w:cstheme="minorHAnsi"/>
          <w:szCs w:val="20"/>
        </w:rPr>
        <w:t xml:space="preserve"> President reserves the right to assign another Officer Trustee to </w:t>
      </w:r>
      <w:r w:rsidR="00767C69">
        <w:rPr>
          <w:rFonts w:cstheme="minorHAnsi"/>
          <w:szCs w:val="20"/>
        </w:rPr>
        <w:t>act as Deci</w:t>
      </w:r>
      <w:r w:rsidR="00D92DFD">
        <w:rPr>
          <w:rFonts w:cstheme="minorHAnsi"/>
          <w:szCs w:val="20"/>
        </w:rPr>
        <w:t>d</w:t>
      </w:r>
      <w:r w:rsidR="00767C69">
        <w:rPr>
          <w:rFonts w:cstheme="minorHAnsi"/>
          <w:szCs w:val="20"/>
        </w:rPr>
        <w:t xml:space="preserve">ing Officer </w:t>
      </w:r>
      <w:r w:rsidR="0090280B">
        <w:rPr>
          <w:rFonts w:cstheme="minorHAnsi"/>
          <w:szCs w:val="20"/>
        </w:rPr>
        <w:t xml:space="preserve">on their behalf. </w:t>
      </w:r>
    </w:p>
    <w:p w14:paraId="111EE078" w14:textId="4E4938CD" w:rsidR="00C57CB7" w:rsidRPr="00C930D7" w:rsidRDefault="00C57CB7" w:rsidP="00795423">
      <w:pPr>
        <w:rPr>
          <w:szCs w:val="20"/>
        </w:rPr>
      </w:pPr>
      <w:r w:rsidRPr="00F95F70">
        <w:rPr>
          <w:rFonts w:cstheme="minorHAnsi"/>
          <w:szCs w:val="20"/>
        </w:rPr>
        <w:t>4.1.</w:t>
      </w:r>
      <w:r w:rsidR="00830E19">
        <w:rPr>
          <w:rFonts w:cstheme="minorHAnsi"/>
          <w:szCs w:val="20"/>
        </w:rPr>
        <w:t>3</w:t>
      </w:r>
      <w:r w:rsidRPr="00C930D7">
        <w:rPr>
          <w:rFonts w:cstheme="minorHAnsi"/>
          <w:szCs w:val="20"/>
        </w:rPr>
        <w:t xml:space="preserve"> </w:t>
      </w:r>
      <w:r w:rsidRPr="00C930D7">
        <w:rPr>
          <w:szCs w:val="20"/>
        </w:rPr>
        <w:t>The Complaints Form should indicate why the complainant is dissatisfied with the outcome of the Informal Procedure and what outcome is sought from the Formal Procedure.</w:t>
      </w:r>
    </w:p>
    <w:p w14:paraId="68962240" w14:textId="6A15007D" w:rsidR="00C57CB7" w:rsidRPr="00830E19" w:rsidRDefault="00C57CB7" w:rsidP="00795423">
      <w:pPr>
        <w:rPr>
          <w:rFonts w:cstheme="minorHAnsi"/>
          <w:szCs w:val="20"/>
        </w:rPr>
      </w:pPr>
      <w:r w:rsidRPr="00C930D7">
        <w:rPr>
          <w:szCs w:val="20"/>
        </w:rPr>
        <w:lastRenderedPageBreak/>
        <w:t>4.1.</w:t>
      </w:r>
      <w:r w:rsidR="00830E19">
        <w:rPr>
          <w:szCs w:val="20"/>
        </w:rPr>
        <w:t>4</w:t>
      </w:r>
      <w:r w:rsidRPr="00C930D7">
        <w:rPr>
          <w:szCs w:val="20"/>
        </w:rPr>
        <w:t xml:space="preserve"> The Union will send an acknowledgment of the receipt of the complaint within 5 working days</w:t>
      </w:r>
      <w:r w:rsidRPr="00C930D7">
        <w:rPr>
          <w:rFonts w:cstheme="minorHAnsi"/>
          <w:szCs w:val="20"/>
        </w:rPr>
        <w:t xml:space="preserve">. </w:t>
      </w:r>
      <w:r w:rsidR="00830E19">
        <w:rPr>
          <w:rFonts w:cstheme="minorHAnsi"/>
          <w:szCs w:val="20"/>
        </w:rPr>
        <w:t>(</w:t>
      </w:r>
      <w:r w:rsidRPr="00830E19">
        <w:rPr>
          <w:rFonts w:cstheme="minorHAnsi"/>
          <w:szCs w:val="20"/>
        </w:rPr>
        <w:t>Not including days when the University and Union is closed</w:t>
      </w:r>
      <w:r w:rsidR="00830E19">
        <w:rPr>
          <w:rFonts w:cstheme="minorHAnsi"/>
          <w:szCs w:val="20"/>
        </w:rPr>
        <w:t>)</w:t>
      </w:r>
      <w:r w:rsidRPr="00830E19">
        <w:rPr>
          <w:rFonts w:cstheme="minorHAnsi"/>
          <w:szCs w:val="20"/>
        </w:rPr>
        <w:t xml:space="preserve">. </w:t>
      </w:r>
    </w:p>
    <w:p w14:paraId="62ACD61A" w14:textId="1A06C046" w:rsidR="00C57CB7" w:rsidRPr="00795423" w:rsidRDefault="00795423" w:rsidP="00795423">
      <w:pPr>
        <w:rPr>
          <w:rFonts w:cstheme="minorHAnsi"/>
          <w:szCs w:val="22"/>
        </w:rPr>
      </w:pPr>
      <w:r>
        <w:rPr>
          <w:rFonts w:cstheme="minorHAnsi"/>
          <w:szCs w:val="22"/>
        </w:rPr>
        <w:t xml:space="preserve">4.1.5 </w:t>
      </w:r>
      <w:r w:rsidR="00C57CB7" w:rsidRPr="00795423">
        <w:rPr>
          <w:rFonts w:cstheme="minorHAnsi"/>
          <w:szCs w:val="22"/>
        </w:rPr>
        <w:t>The recipient of the complaint shall</w:t>
      </w:r>
    </w:p>
    <w:p w14:paraId="1B9E9005" w14:textId="5A99A1D2" w:rsidR="00C57CB7" w:rsidRPr="00795423" w:rsidRDefault="00C57CB7" w:rsidP="00795423">
      <w:pPr>
        <w:pStyle w:val="ListParagraph"/>
        <w:widowControl w:val="0"/>
        <w:numPr>
          <w:ilvl w:val="0"/>
          <w:numId w:val="18"/>
        </w:numPr>
        <w:tabs>
          <w:tab w:val="left" w:pos="1216"/>
        </w:tabs>
        <w:autoSpaceDE w:val="0"/>
        <w:autoSpaceDN w:val="0"/>
        <w:spacing w:after="0"/>
        <w:ind w:right="212"/>
        <w:rPr>
          <w:szCs w:val="20"/>
        </w:rPr>
      </w:pPr>
      <w:r w:rsidRPr="00795423">
        <w:rPr>
          <w:szCs w:val="20"/>
        </w:rPr>
        <w:t>decide that the complaint is not within</w:t>
      </w:r>
      <w:r w:rsidR="00830E19" w:rsidRPr="00795423">
        <w:rPr>
          <w:szCs w:val="20"/>
        </w:rPr>
        <w:t xml:space="preserve"> the scope of</w:t>
      </w:r>
      <w:r w:rsidRPr="00795423">
        <w:rPr>
          <w:szCs w:val="20"/>
        </w:rPr>
        <w:t xml:space="preserve"> this procedure and recommend it is dealt with by other</w:t>
      </w:r>
      <w:r w:rsidRPr="00795423">
        <w:rPr>
          <w:spacing w:val="-5"/>
          <w:szCs w:val="20"/>
        </w:rPr>
        <w:t xml:space="preserve"> </w:t>
      </w:r>
      <w:r w:rsidRPr="00795423">
        <w:rPr>
          <w:szCs w:val="20"/>
        </w:rPr>
        <w:t>means.</w:t>
      </w:r>
    </w:p>
    <w:p w14:paraId="2D07CADD" w14:textId="26EAE49E" w:rsidR="00C57CB7" w:rsidRPr="00C930D7" w:rsidRDefault="00795423" w:rsidP="00C930D7">
      <w:pPr>
        <w:pStyle w:val="ListParagraph"/>
        <w:widowControl w:val="0"/>
        <w:numPr>
          <w:ilvl w:val="0"/>
          <w:numId w:val="0"/>
        </w:numPr>
        <w:tabs>
          <w:tab w:val="left" w:pos="1216"/>
        </w:tabs>
        <w:autoSpaceDE w:val="0"/>
        <w:autoSpaceDN w:val="0"/>
        <w:spacing w:after="0"/>
        <w:ind w:left="932" w:right="212"/>
        <w:contextualSpacing w:val="0"/>
        <w:rPr>
          <w:sz w:val="20"/>
          <w:szCs w:val="20"/>
        </w:rPr>
      </w:pPr>
      <w:r>
        <w:rPr>
          <w:sz w:val="20"/>
          <w:szCs w:val="20"/>
        </w:rPr>
        <w:t xml:space="preserve">                  </w:t>
      </w:r>
      <w:r w:rsidR="00C57CB7" w:rsidRPr="00C930D7">
        <w:rPr>
          <w:sz w:val="20"/>
          <w:szCs w:val="20"/>
        </w:rPr>
        <w:t>or</w:t>
      </w:r>
    </w:p>
    <w:p w14:paraId="1EFE38DC" w14:textId="1C513A6C" w:rsidR="00C57CB7" w:rsidRPr="00830E19" w:rsidRDefault="00795423" w:rsidP="00C930D7">
      <w:pPr>
        <w:widowControl w:val="0"/>
        <w:tabs>
          <w:tab w:val="left" w:pos="1216"/>
        </w:tabs>
        <w:autoSpaceDE w:val="0"/>
        <w:autoSpaceDN w:val="0"/>
        <w:spacing w:after="0"/>
        <w:ind w:left="567" w:right="212" w:hanging="283"/>
        <w:rPr>
          <w:szCs w:val="20"/>
        </w:rPr>
      </w:pPr>
      <w:r>
        <w:rPr>
          <w:szCs w:val="20"/>
        </w:rPr>
        <w:tab/>
      </w:r>
      <w:r>
        <w:rPr>
          <w:szCs w:val="20"/>
        </w:rPr>
        <w:tab/>
      </w:r>
      <w:r w:rsidR="00C57CB7" w:rsidRPr="00830E19">
        <w:rPr>
          <w:szCs w:val="20"/>
        </w:rPr>
        <w:t xml:space="preserve">b)  </w:t>
      </w:r>
      <w:r>
        <w:rPr>
          <w:szCs w:val="20"/>
        </w:rPr>
        <w:t xml:space="preserve">   </w:t>
      </w:r>
      <w:r w:rsidR="00C57CB7" w:rsidRPr="00830E19">
        <w:rPr>
          <w:szCs w:val="20"/>
        </w:rPr>
        <w:t>decide that there is justification for the complaint and refer it to an investigation</w:t>
      </w:r>
    </w:p>
    <w:p w14:paraId="19D808B8" w14:textId="77777777" w:rsidR="00C57CB7" w:rsidRPr="00C930D7" w:rsidRDefault="00C57CB7" w:rsidP="00C930D7">
      <w:pPr>
        <w:pStyle w:val="ListParagraph"/>
        <w:widowControl w:val="0"/>
        <w:numPr>
          <w:ilvl w:val="0"/>
          <w:numId w:val="0"/>
        </w:numPr>
        <w:tabs>
          <w:tab w:val="left" w:pos="1216"/>
        </w:tabs>
        <w:autoSpaceDE w:val="0"/>
        <w:autoSpaceDN w:val="0"/>
        <w:spacing w:after="0"/>
        <w:ind w:left="932" w:right="212"/>
        <w:contextualSpacing w:val="0"/>
        <w:rPr>
          <w:sz w:val="20"/>
          <w:szCs w:val="20"/>
        </w:rPr>
      </w:pPr>
      <w:r w:rsidRPr="00C930D7">
        <w:rPr>
          <w:sz w:val="20"/>
          <w:szCs w:val="20"/>
        </w:rPr>
        <w:t xml:space="preserve"> </w:t>
      </w:r>
    </w:p>
    <w:p w14:paraId="0FD3488C" w14:textId="300A8439" w:rsidR="00C57CB7" w:rsidRPr="00830E19" w:rsidRDefault="00C57CB7" w:rsidP="00795423">
      <w:pPr>
        <w:rPr>
          <w:rFonts w:cstheme="minorHAnsi"/>
          <w:szCs w:val="20"/>
        </w:rPr>
      </w:pPr>
      <w:r w:rsidRPr="0085159C">
        <w:rPr>
          <w:rFonts w:cstheme="minorHAnsi"/>
          <w:szCs w:val="20"/>
        </w:rPr>
        <w:t>4.1.</w:t>
      </w:r>
      <w:r w:rsidR="00830E19">
        <w:rPr>
          <w:rFonts w:cstheme="minorHAnsi"/>
          <w:szCs w:val="20"/>
        </w:rPr>
        <w:t>6</w:t>
      </w:r>
      <w:r w:rsidRPr="0085159C">
        <w:rPr>
          <w:rFonts w:cstheme="minorHAnsi"/>
          <w:szCs w:val="20"/>
        </w:rPr>
        <w:t xml:space="preserve"> The </w:t>
      </w:r>
      <w:r w:rsidR="00767C69">
        <w:rPr>
          <w:rFonts w:cstheme="minorHAnsi"/>
          <w:szCs w:val="20"/>
        </w:rPr>
        <w:t>Deciding Officer</w:t>
      </w:r>
      <w:r w:rsidR="00767C69" w:rsidRPr="0085159C">
        <w:rPr>
          <w:rFonts w:cstheme="minorHAnsi"/>
          <w:szCs w:val="20"/>
        </w:rPr>
        <w:t xml:space="preserve"> </w:t>
      </w:r>
      <w:r w:rsidRPr="0085159C">
        <w:rPr>
          <w:rFonts w:cstheme="minorHAnsi"/>
          <w:szCs w:val="20"/>
        </w:rPr>
        <w:t xml:space="preserve">will send a response to the complainant outlining whether the complaint will be referred to an investigation or will be rejected with recommendations of an alternative solution. This will be sent out within </w:t>
      </w:r>
      <w:r w:rsidRPr="00830E19">
        <w:rPr>
          <w:rFonts w:cstheme="minorHAnsi"/>
          <w:szCs w:val="20"/>
        </w:rPr>
        <w:t xml:space="preserve">3 working days of </w:t>
      </w:r>
      <w:r w:rsidR="00830E19">
        <w:rPr>
          <w:rFonts w:cstheme="minorHAnsi"/>
          <w:szCs w:val="20"/>
        </w:rPr>
        <w:t>issuing</w:t>
      </w:r>
      <w:r w:rsidR="00830E19" w:rsidRPr="00830E19">
        <w:rPr>
          <w:rFonts w:cstheme="minorHAnsi"/>
          <w:szCs w:val="20"/>
        </w:rPr>
        <w:t xml:space="preserve"> </w:t>
      </w:r>
      <w:r w:rsidRPr="00830E19">
        <w:rPr>
          <w:rFonts w:cstheme="minorHAnsi"/>
          <w:szCs w:val="20"/>
        </w:rPr>
        <w:t xml:space="preserve">your complaint receipt. </w:t>
      </w:r>
    </w:p>
    <w:p w14:paraId="3792E433" w14:textId="00CB2B2B" w:rsidR="00C57CB7" w:rsidRPr="00830E19" w:rsidRDefault="00C57CB7" w:rsidP="00795423">
      <w:pPr>
        <w:rPr>
          <w:rFonts w:cstheme="minorHAnsi"/>
          <w:szCs w:val="20"/>
        </w:rPr>
      </w:pPr>
      <w:r w:rsidRPr="00830E19">
        <w:rPr>
          <w:rFonts w:cstheme="minorHAnsi"/>
          <w:szCs w:val="20"/>
        </w:rPr>
        <w:t>4.1.</w:t>
      </w:r>
      <w:r w:rsidR="00830E19">
        <w:rPr>
          <w:rFonts w:cstheme="minorHAnsi"/>
          <w:szCs w:val="20"/>
        </w:rPr>
        <w:t>7</w:t>
      </w:r>
      <w:r w:rsidRPr="00C930D7">
        <w:rPr>
          <w:rFonts w:cstheme="minorHAnsi"/>
          <w:szCs w:val="20"/>
        </w:rPr>
        <w:t xml:space="preserve"> </w:t>
      </w:r>
      <w:r w:rsidR="00830E19">
        <w:rPr>
          <w:rFonts w:cstheme="minorHAnsi"/>
          <w:szCs w:val="20"/>
        </w:rPr>
        <w:t>If the complaint is referred for further investigation, t</w:t>
      </w:r>
      <w:r w:rsidRPr="00830E19">
        <w:rPr>
          <w:rFonts w:cstheme="minorHAnsi"/>
          <w:szCs w:val="20"/>
        </w:rPr>
        <w:t xml:space="preserve">he </w:t>
      </w:r>
      <w:r w:rsidR="00767C69">
        <w:rPr>
          <w:rFonts w:cstheme="minorHAnsi"/>
          <w:szCs w:val="20"/>
        </w:rPr>
        <w:t>Deciding Officer</w:t>
      </w:r>
      <w:r w:rsidR="00830E19">
        <w:rPr>
          <w:rFonts w:cstheme="minorHAnsi"/>
          <w:szCs w:val="20"/>
        </w:rPr>
        <w:t xml:space="preserve"> </w:t>
      </w:r>
      <w:r w:rsidRPr="00830E19">
        <w:rPr>
          <w:rFonts w:cstheme="minorHAnsi"/>
          <w:szCs w:val="20"/>
        </w:rPr>
        <w:t xml:space="preserve">will contact the </w:t>
      </w:r>
      <w:proofErr w:type="spellStart"/>
      <w:r w:rsidRPr="00830E19">
        <w:rPr>
          <w:rFonts w:cstheme="minorHAnsi"/>
          <w:szCs w:val="20"/>
        </w:rPr>
        <w:t>complainee</w:t>
      </w:r>
      <w:proofErr w:type="spellEnd"/>
      <w:r w:rsidRPr="00830E19">
        <w:rPr>
          <w:rFonts w:cstheme="minorHAnsi"/>
          <w:szCs w:val="20"/>
        </w:rPr>
        <w:t xml:space="preserve"> informing them that a complaint has been made</w:t>
      </w:r>
      <w:r w:rsidR="00830E19">
        <w:rPr>
          <w:rFonts w:cstheme="minorHAnsi"/>
          <w:szCs w:val="20"/>
        </w:rPr>
        <w:t xml:space="preserve"> against them</w:t>
      </w:r>
      <w:r w:rsidRPr="00830E19">
        <w:rPr>
          <w:rFonts w:cstheme="minorHAnsi"/>
          <w:szCs w:val="20"/>
        </w:rPr>
        <w:t>, what the nature of the complaint is and that it has been referred to an investigation.</w:t>
      </w:r>
    </w:p>
    <w:p w14:paraId="19493AFE" w14:textId="733AFD79" w:rsidR="00C57CB7" w:rsidRPr="00795423" w:rsidRDefault="00C57CB7" w:rsidP="00C57CB7">
      <w:pPr>
        <w:rPr>
          <w:rFonts w:cstheme="minorHAnsi"/>
          <w:i/>
          <w:iCs/>
          <w:szCs w:val="20"/>
        </w:rPr>
      </w:pPr>
      <w:r w:rsidRPr="00795423">
        <w:rPr>
          <w:rFonts w:cstheme="minorHAnsi"/>
          <w:i/>
          <w:iCs/>
          <w:szCs w:val="20"/>
        </w:rPr>
        <w:t xml:space="preserve">NB: The </w:t>
      </w:r>
      <w:r w:rsidR="00767C69" w:rsidRPr="00795423">
        <w:rPr>
          <w:rFonts w:cstheme="minorHAnsi"/>
          <w:i/>
          <w:iCs/>
          <w:szCs w:val="20"/>
        </w:rPr>
        <w:t>Deciding Officer</w:t>
      </w:r>
      <w:r w:rsidR="00795423" w:rsidRPr="00795423">
        <w:rPr>
          <w:rFonts w:cstheme="minorHAnsi"/>
          <w:i/>
          <w:iCs/>
          <w:szCs w:val="20"/>
        </w:rPr>
        <w:t xml:space="preserve"> </w:t>
      </w:r>
      <w:r w:rsidRPr="00795423">
        <w:rPr>
          <w:rFonts w:cstheme="minorHAnsi"/>
          <w:i/>
          <w:iCs/>
          <w:szCs w:val="20"/>
        </w:rPr>
        <w:t>will not share any personal information with the complain</w:t>
      </w:r>
      <w:r w:rsidR="00830E19" w:rsidRPr="00795423">
        <w:rPr>
          <w:rFonts w:cstheme="minorHAnsi"/>
          <w:i/>
          <w:iCs/>
          <w:szCs w:val="20"/>
        </w:rPr>
        <w:t>ant</w:t>
      </w:r>
      <w:r w:rsidRPr="00795423">
        <w:rPr>
          <w:rFonts w:cstheme="minorHAnsi"/>
          <w:i/>
          <w:iCs/>
          <w:szCs w:val="20"/>
        </w:rPr>
        <w:t xml:space="preserve"> or any witnesses</w:t>
      </w:r>
      <w:r w:rsidR="00830E19" w:rsidRPr="00795423">
        <w:rPr>
          <w:rFonts w:cstheme="minorHAnsi"/>
          <w:i/>
          <w:iCs/>
          <w:szCs w:val="20"/>
        </w:rPr>
        <w:t xml:space="preserve"> with the </w:t>
      </w:r>
      <w:proofErr w:type="spellStart"/>
      <w:r w:rsidR="00830E19" w:rsidRPr="00795423">
        <w:rPr>
          <w:rFonts w:cstheme="minorHAnsi"/>
          <w:i/>
          <w:iCs/>
          <w:szCs w:val="20"/>
        </w:rPr>
        <w:t>complainee</w:t>
      </w:r>
      <w:proofErr w:type="spellEnd"/>
      <w:r w:rsidR="00830E19" w:rsidRPr="00795423">
        <w:rPr>
          <w:rFonts w:cstheme="minorHAnsi"/>
          <w:i/>
          <w:iCs/>
          <w:szCs w:val="20"/>
        </w:rPr>
        <w:t xml:space="preserve"> at this stage</w:t>
      </w:r>
      <w:r w:rsidRPr="00795423">
        <w:rPr>
          <w:rFonts w:cstheme="minorHAnsi"/>
          <w:i/>
          <w:iCs/>
          <w:szCs w:val="20"/>
        </w:rPr>
        <w:t xml:space="preserve">, but they will briefly outline what the complaint is about to them. For more information on confidentially see Appendix </w:t>
      </w:r>
      <w:r w:rsidR="0007284F" w:rsidRPr="00795423">
        <w:rPr>
          <w:rFonts w:cstheme="minorHAnsi"/>
          <w:i/>
          <w:iCs/>
          <w:szCs w:val="20"/>
        </w:rPr>
        <w:t>C</w:t>
      </w:r>
      <w:r w:rsidRPr="00795423">
        <w:rPr>
          <w:rFonts w:cstheme="minorHAnsi"/>
          <w:i/>
          <w:iCs/>
          <w:szCs w:val="20"/>
        </w:rPr>
        <w:t>.</w:t>
      </w:r>
    </w:p>
    <w:p w14:paraId="2968DA2C" w14:textId="77777777" w:rsidR="00C57CB7" w:rsidRPr="00F95F70" w:rsidRDefault="00C57CB7" w:rsidP="00C57CB7">
      <w:pPr>
        <w:rPr>
          <w:rFonts w:cstheme="minorHAnsi"/>
          <w:szCs w:val="20"/>
        </w:rPr>
      </w:pPr>
    </w:p>
    <w:p w14:paraId="7F57F8AD" w14:textId="77777777" w:rsidR="00C57CB7" w:rsidRPr="00795423" w:rsidRDefault="00C57CB7" w:rsidP="00C57CB7">
      <w:pPr>
        <w:rPr>
          <w:rFonts w:cstheme="minorHAnsi"/>
          <w:b/>
          <w:bCs/>
          <w:sz w:val="22"/>
          <w:szCs w:val="22"/>
        </w:rPr>
      </w:pPr>
      <w:r w:rsidRPr="00795423">
        <w:rPr>
          <w:rFonts w:cstheme="minorHAnsi"/>
          <w:b/>
          <w:bCs/>
          <w:sz w:val="22"/>
          <w:szCs w:val="22"/>
        </w:rPr>
        <w:t>4.2 Investigation of the Complaint</w:t>
      </w:r>
    </w:p>
    <w:p w14:paraId="6CEC0606" w14:textId="1D85C545" w:rsidR="00C57CB7" w:rsidRPr="00830E19" w:rsidRDefault="00C57CB7" w:rsidP="00795423">
      <w:pPr>
        <w:rPr>
          <w:rFonts w:cstheme="minorHAnsi"/>
          <w:szCs w:val="20"/>
        </w:rPr>
      </w:pPr>
      <w:r w:rsidRPr="00C930D7">
        <w:rPr>
          <w:rFonts w:cstheme="minorHAnsi"/>
          <w:szCs w:val="20"/>
        </w:rPr>
        <w:t xml:space="preserve">4.2.1 An investigator will be appointed by </w:t>
      </w:r>
      <w:r w:rsidR="00830E19">
        <w:rPr>
          <w:rFonts w:cstheme="minorHAnsi"/>
          <w:szCs w:val="20"/>
        </w:rPr>
        <w:t xml:space="preserve">the </w:t>
      </w:r>
      <w:r w:rsidR="00C806E2">
        <w:rPr>
          <w:rFonts w:cstheme="minorHAnsi"/>
          <w:szCs w:val="20"/>
        </w:rPr>
        <w:t>Deciding Officer</w:t>
      </w:r>
      <w:r w:rsidRPr="00830E19">
        <w:rPr>
          <w:rFonts w:cstheme="minorHAnsi"/>
          <w:szCs w:val="20"/>
        </w:rPr>
        <w:t>. The investigator will be an appropriate</w:t>
      </w:r>
      <w:r w:rsidR="00830E19">
        <w:rPr>
          <w:rFonts w:cstheme="minorHAnsi"/>
          <w:szCs w:val="20"/>
        </w:rPr>
        <w:t xml:space="preserve"> Union</w:t>
      </w:r>
      <w:r w:rsidRPr="00830E19">
        <w:rPr>
          <w:rFonts w:cstheme="minorHAnsi"/>
          <w:szCs w:val="20"/>
        </w:rPr>
        <w:t xml:space="preserve"> staff member who has no prior involvement of the complaint. This could be a co-ordinator, manager or senior manager.</w:t>
      </w:r>
    </w:p>
    <w:p w14:paraId="35AFF3B7" w14:textId="43BB9102" w:rsidR="00C57CB7" w:rsidRPr="00830E19" w:rsidRDefault="00C57CB7" w:rsidP="00795423">
      <w:pPr>
        <w:rPr>
          <w:rFonts w:cstheme="minorHAnsi"/>
          <w:szCs w:val="20"/>
        </w:rPr>
      </w:pPr>
      <w:r w:rsidRPr="00F95F70">
        <w:rPr>
          <w:rFonts w:cstheme="minorHAnsi"/>
          <w:szCs w:val="20"/>
        </w:rPr>
        <w:t xml:space="preserve">4.2.2 The investigation may include interviewing witnesses, taking witness statements, viewing social media communications, reviewing images and videos and viewing CCTV </w:t>
      </w:r>
      <w:r w:rsidR="00830E19">
        <w:rPr>
          <w:rFonts w:cstheme="minorHAnsi"/>
          <w:szCs w:val="20"/>
        </w:rPr>
        <w:t xml:space="preserve">when it </w:t>
      </w:r>
      <w:r w:rsidRPr="00830E19">
        <w:rPr>
          <w:rFonts w:cstheme="minorHAnsi"/>
          <w:szCs w:val="20"/>
        </w:rPr>
        <w:t>is available to do so.</w:t>
      </w:r>
    </w:p>
    <w:p w14:paraId="3A257DBC" w14:textId="68739C3D" w:rsidR="00C57CB7" w:rsidRPr="00830E19" w:rsidRDefault="00C57CB7" w:rsidP="00795423">
      <w:pPr>
        <w:rPr>
          <w:rFonts w:cstheme="minorHAnsi"/>
          <w:szCs w:val="20"/>
        </w:rPr>
      </w:pPr>
      <w:r w:rsidRPr="00830E19">
        <w:rPr>
          <w:rFonts w:cstheme="minorHAnsi"/>
          <w:szCs w:val="20"/>
        </w:rPr>
        <w:t xml:space="preserve">4.2.3 The investigator will contact the </w:t>
      </w:r>
      <w:proofErr w:type="spellStart"/>
      <w:r w:rsidR="00830E19">
        <w:rPr>
          <w:rFonts w:cstheme="minorHAnsi"/>
          <w:szCs w:val="20"/>
        </w:rPr>
        <w:t>complainee</w:t>
      </w:r>
      <w:proofErr w:type="spellEnd"/>
      <w:r w:rsidR="00830E19">
        <w:rPr>
          <w:rFonts w:cstheme="minorHAnsi"/>
          <w:szCs w:val="20"/>
        </w:rPr>
        <w:t xml:space="preserve">, the </w:t>
      </w:r>
      <w:r w:rsidRPr="00830E19">
        <w:rPr>
          <w:rFonts w:cstheme="minorHAnsi"/>
          <w:szCs w:val="20"/>
        </w:rPr>
        <w:t>complainant and any witnesses listed in the complaint during the investigating process.</w:t>
      </w:r>
    </w:p>
    <w:p w14:paraId="4B556F5C" w14:textId="77777777" w:rsidR="00C57CB7" w:rsidRPr="00C930D7" w:rsidRDefault="00C57CB7" w:rsidP="00795423">
      <w:pPr>
        <w:rPr>
          <w:rFonts w:cstheme="minorHAnsi"/>
          <w:szCs w:val="20"/>
        </w:rPr>
      </w:pPr>
      <w:r w:rsidRPr="00F95F70">
        <w:rPr>
          <w:rFonts w:cstheme="minorHAnsi"/>
          <w:szCs w:val="20"/>
        </w:rPr>
        <w:t>4.2.3 The investigator appointed will collate all available factual evidence in a fair and unbiased manner, following th</w:t>
      </w:r>
      <w:r w:rsidRPr="00C930D7">
        <w:rPr>
          <w:rFonts w:cstheme="minorHAnsi"/>
          <w:szCs w:val="20"/>
        </w:rPr>
        <w:t>e Complaints Procedure Investigator Guidance.</w:t>
      </w:r>
    </w:p>
    <w:p w14:paraId="73E5E406" w14:textId="16425C86" w:rsidR="00C57CB7" w:rsidRPr="00830E19" w:rsidRDefault="00C57CB7" w:rsidP="00795423">
      <w:pPr>
        <w:rPr>
          <w:rFonts w:cstheme="minorHAnsi"/>
          <w:szCs w:val="20"/>
        </w:rPr>
      </w:pPr>
      <w:r w:rsidRPr="00C930D7">
        <w:rPr>
          <w:rFonts w:cstheme="minorHAnsi"/>
          <w:szCs w:val="20"/>
        </w:rPr>
        <w:t xml:space="preserve">4.2.4 The investigator will produce a Complaints Procedure Investigator Report. The </w:t>
      </w:r>
      <w:r w:rsidR="00C806E2">
        <w:rPr>
          <w:rFonts w:cstheme="minorHAnsi"/>
          <w:szCs w:val="20"/>
        </w:rPr>
        <w:t>Deciding Officer</w:t>
      </w:r>
      <w:r w:rsidRPr="00830E19">
        <w:rPr>
          <w:rFonts w:cstheme="minorHAnsi"/>
          <w:szCs w:val="20"/>
        </w:rPr>
        <w:t xml:space="preserve"> will receive the full report from the investigator.</w:t>
      </w:r>
    </w:p>
    <w:p w14:paraId="48552F06" w14:textId="77777777" w:rsidR="00795423" w:rsidRDefault="00C57CB7" w:rsidP="00795423">
      <w:pPr>
        <w:rPr>
          <w:rFonts w:cstheme="minorHAnsi"/>
          <w:szCs w:val="20"/>
        </w:rPr>
      </w:pPr>
      <w:r w:rsidRPr="00830E19">
        <w:rPr>
          <w:rFonts w:cstheme="minorHAnsi"/>
          <w:szCs w:val="20"/>
        </w:rPr>
        <w:t xml:space="preserve">4.2.5 The </w:t>
      </w:r>
      <w:r w:rsidR="00C806E2">
        <w:rPr>
          <w:rFonts w:cstheme="minorHAnsi"/>
          <w:szCs w:val="20"/>
        </w:rPr>
        <w:t>Deciding Officer</w:t>
      </w:r>
      <w:r w:rsidRPr="00830E19">
        <w:rPr>
          <w:rFonts w:cstheme="minorHAnsi"/>
          <w:szCs w:val="20"/>
        </w:rPr>
        <w:t xml:space="preserve"> shall decide</w:t>
      </w:r>
    </w:p>
    <w:p w14:paraId="5DC1730E" w14:textId="50723482" w:rsidR="00795423" w:rsidRPr="00795423" w:rsidRDefault="00C57CB7" w:rsidP="00795423">
      <w:pPr>
        <w:rPr>
          <w:rFonts w:cstheme="minorHAnsi"/>
          <w:szCs w:val="20"/>
        </w:rPr>
      </w:pPr>
      <w:r w:rsidRPr="00830E19">
        <w:rPr>
          <w:rFonts w:cstheme="minorHAnsi"/>
          <w:szCs w:val="20"/>
        </w:rPr>
        <w:tab/>
        <w:t>a) No further action is taken, and matter is closed</w:t>
      </w:r>
      <w:r w:rsidR="00830E19" w:rsidRPr="00C930D7">
        <w:rPr>
          <w:rFonts w:cstheme="minorHAnsi"/>
          <w:b/>
          <w:bCs/>
          <w:szCs w:val="20"/>
        </w:rPr>
        <w:t xml:space="preserve"> </w:t>
      </w:r>
    </w:p>
    <w:p w14:paraId="528DA574" w14:textId="391B0CA9" w:rsidR="00C57CB7" w:rsidRPr="00830E19" w:rsidRDefault="00830E19" w:rsidP="00795423">
      <w:pPr>
        <w:ind w:left="720" w:firstLine="720"/>
        <w:rPr>
          <w:rFonts w:cstheme="minorHAnsi"/>
          <w:szCs w:val="20"/>
        </w:rPr>
      </w:pPr>
      <w:r w:rsidRPr="00C930D7">
        <w:rPr>
          <w:rFonts w:cstheme="minorHAnsi"/>
          <w:b/>
          <w:bCs/>
          <w:szCs w:val="20"/>
        </w:rPr>
        <w:t>or</w:t>
      </w:r>
      <w:r>
        <w:rPr>
          <w:rFonts w:cstheme="minorHAnsi"/>
          <w:szCs w:val="20"/>
        </w:rPr>
        <w:t xml:space="preserve"> </w:t>
      </w:r>
    </w:p>
    <w:p w14:paraId="722AFD04" w14:textId="63742958" w:rsidR="00C57CB7" w:rsidRPr="00C930D7" w:rsidRDefault="00C57CB7" w:rsidP="00795423">
      <w:pPr>
        <w:rPr>
          <w:rFonts w:cstheme="minorHAnsi"/>
          <w:szCs w:val="20"/>
        </w:rPr>
      </w:pPr>
      <w:r w:rsidRPr="00F95F70">
        <w:rPr>
          <w:rFonts w:cstheme="minorHAnsi"/>
          <w:szCs w:val="20"/>
        </w:rPr>
        <w:tab/>
        <w:t xml:space="preserve">b) The complaint is accepted in whole or in part, and a disciplinary hearing is </w:t>
      </w:r>
      <w:r w:rsidRPr="00C930D7">
        <w:rPr>
          <w:rFonts w:cstheme="minorHAnsi"/>
          <w:szCs w:val="20"/>
        </w:rPr>
        <w:t>arranged.</w:t>
      </w:r>
    </w:p>
    <w:p w14:paraId="76396F3F" w14:textId="78F9DE4B" w:rsidR="00C57CB7" w:rsidRPr="001629ED" w:rsidRDefault="00C57CB7" w:rsidP="00795423">
      <w:pPr>
        <w:rPr>
          <w:rFonts w:cstheme="minorHAnsi"/>
          <w:szCs w:val="20"/>
        </w:rPr>
      </w:pPr>
      <w:r w:rsidRPr="00C930D7">
        <w:rPr>
          <w:rFonts w:cstheme="minorHAnsi"/>
          <w:szCs w:val="20"/>
        </w:rPr>
        <w:t xml:space="preserve">4.2.6 A written of the outcome of the investigation will be sent electronically to the complainant and </w:t>
      </w:r>
      <w:proofErr w:type="spellStart"/>
      <w:r w:rsidRPr="00C930D7">
        <w:rPr>
          <w:rFonts w:cstheme="minorHAnsi"/>
          <w:szCs w:val="20"/>
        </w:rPr>
        <w:t>complainee</w:t>
      </w:r>
      <w:proofErr w:type="spellEnd"/>
      <w:r w:rsidRPr="00C930D7">
        <w:rPr>
          <w:rFonts w:cstheme="minorHAnsi"/>
          <w:szCs w:val="20"/>
        </w:rPr>
        <w:t xml:space="preserve"> within 15 working days of the complaint being referred to an investigation. Not including days when the University or Union is closed</w:t>
      </w:r>
      <w:r w:rsidR="001629ED">
        <w:rPr>
          <w:rFonts w:cstheme="minorHAnsi"/>
          <w:szCs w:val="20"/>
        </w:rPr>
        <w:t>. If this timescale cannot be adhered to, all parties shall be notified.</w:t>
      </w:r>
    </w:p>
    <w:p w14:paraId="146DBA34" w14:textId="77777777" w:rsidR="00C57CB7" w:rsidRPr="00F95F70" w:rsidRDefault="00C57CB7" w:rsidP="00795423">
      <w:pPr>
        <w:rPr>
          <w:rFonts w:cstheme="minorHAnsi"/>
          <w:szCs w:val="20"/>
        </w:rPr>
      </w:pPr>
      <w:r w:rsidRPr="00F95F70">
        <w:rPr>
          <w:rFonts w:cstheme="minorHAnsi"/>
          <w:szCs w:val="20"/>
        </w:rPr>
        <w:t xml:space="preserve">4.2.7 If the complaint is upheld, it will be automatically referred to the Disciplinary Procedure. </w:t>
      </w:r>
    </w:p>
    <w:p w14:paraId="368690CB" w14:textId="6B66172C" w:rsidR="00C57CB7" w:rsidRPr="00C930D7" w:rsidRDefault="00C57CB7" w:rsidP="00C57CB7">
      <w:pPr>
        <w:rPr>
          <w:rFonts w:cstheme="minorHAnsi"/>
          <w:szCs w:val="20"/>
        </w:rPr>
      </w:pPr>
    </w:p>
    <w:p w14:paraId="2171FC4E" w14:textId="77777777" w:rsidR="00C57CB7" w:rsidRPr="00795423" w:rsidRDefault="00C57CB7" w:rsidP="00C57CB7">
      <w:pPr>
        <w:rPr>
          <w:rFonts w:cstheme="minorHAnsi"/>
          <w:b/>
          <w:bCs/>
          <w:sz w:val="22"/>
          <w:szCs w:val="22"/>
        </w:rPr>
      </w:pPr>
      <w:r w:rsidRPr="00795423">
        <w:rPr>
          <w:rFonts w:cstheme="minorHAnsi"/>
          <w:b/>
          <w:bCs/>
          <w:sz w:val="22"/>
          <w:szCs w:val="22"/>
        </w:rPr>
        <w:t>5.0 Appeals</w:t>
      </w:r>
    </w:p>
    <w:p w14:paraId="2CE909E3" w14:textId="2FF7958F" w:rsidR="00C57CB7" w:rsidRPr="001E0AC0" w:rsidRDefault="00C57CB7" w:rsidP="00C57CB7">
      <w:pPr>
        <w:widowControl w:val="0"/>
        <w:tabs>
          <w:tab w:val="left" w:pos="915"/>
        </w:tabs>
        <w:autoSpaceDE w:val="0"/>
        <w:autoSpaceDN w:val="0"/>
        <w:spacing w:after="0"/>
        <w:ind w:right="213"/>
        <w:jc w:val="both"/>
        <w:rPr>
          <w:szCs w:val="20"/>
        </w:rPr>
      </w:pPr>
      <w:r w:rsidRPr="00C930D7">
        <w:rPr>
          <w:rFonts w:cstheme="minorHAnsi"/>
          <w:szCs w:val="20"/>
        </w:rPr>
        <w:t xml:space="preserve">5.1 </w:t>
      </w:r>
      <w:r w:rsidRPr="00C930D7">
        <w:rPr>
          <w:szCs w:val="20"/>
        </w:rPr>
        <w:t>If the</w:t>
      </w:r>
      <w:r w:rsidRPr="001E0AC0">
        <w:rPr>
          <w:szCs w:val="20"/>
        </w:rPr>
        <w:t xml:space="preserve"> complainant </w:t>
      </w:r>
      <w:r w:rsidR="001E0AC0">
        <w:rPr>
          <w:szCs w:val="20"/>
        </w:rPr>
        <w:t xml:space="preserve">is </w:t>
      </w:r>
      <w:r w:rsidRPr="001E0AC0">
        <w:rPr>
          <w:szCs w:val="20"/>
        </w:rPr>
        <w:t>dissatisfied with the decision at the Formal Procedure, then they may appeal to a panel of the Board of Trustees within 10 working days.</w:t>
      </w:r>
    </w:p>
    <w:p w14:paraId="032D233C" w14:textId="77777777" w:rsidR="00C57CB7" w:rsidRPr="00F95F70" w:rsidRDefault="00C57CB7" w:rsidP="00C57CB7">
      <w:pPr>
        <w:widowControl w:val="0"/>
        <w:tabs>
          <w:tab w:val="left" w:pos="915"/>
        </w:tabs>
        <w:autoSpaceDE w:val="0"/>
        <w:autoSpaceDN w:val="0"/>
        <w:spacing w:after="0"/>
        <w:ind w:right="213"/>
        <w:jc w:val="both"/>
        <w:rPr>
          <w:szCs w:val="20"/>
        </w:rPr>
      </w:pPr>
    </w:p>
    <w:p w14:paraId="75AD5922" w14:textId="77777777" w:rsidR="00C57CB7" w:rsidRPr="00C930D7" w:rsidRDefault="00C57CB7" w:rsidP="00C57CB7">
      <w:pPr>
        <w:widowControl w:val="0"/>
        <w:tabs>
          <w:tab w:val="left" w:pos="913"/>
          <w:tab w:val="left" w:pos="914"/>
        </w:tabs>
        <w:autoSpaceDE w:val="0"/>
        <w:autoSpaceDN w:val="0"/>
        <w:spacing w:after="0"/>
        <w:rPr>
          <w:szCs w:val="20"/>
        </w:rPr>
      </w:pPr>
      <w:r w:rsidRPr="00C930D7">
        <w:rPr>
          <w:szCs w:val="20"/>
        </w:rPr>
        <w:t>5.2 The following are the only permissible grounds for an</w:t>
      </w:r>
      <w:r w:rsidRPr="00C930D7">
        <w:rPr>
          <w:spacing w:val="-12"/>
          <w:szCs w:val="20"/>
        </w:rPr>
        <w:t xml:space="preserve"> </w:t>
      </w:r>
      <w:r w:rsidRPr="00C930D7">
        <w:rPr>
          <w:szCs w:val="20"/>
        </w:rPr>
        <w:t>appeal:</w:t>
      </w:r>
    </w:p>
    <w:p w14:paraId="1641713B" w14:textId="77777777" w:rsidR="00C57CB7" w:rsidRPr="00C930D7" w:rsidRDefault="00C57CB7" w:rsidP="00C57CB7">
      <w:pPr>
        <w:pStyle w:val="ListParagraph"/>
        <w:widowControl w:val="0"/>
        <w:numPr>
          <w:ilvl w:val="2"/>
          <w:numId w:val="16"/>
        </w:numPr>
        <w:tabs>
          <w:tab w:val="left" w:pos="1205"/>
        </w:tabs>
        <w:autoSpaceDE w:val="0"/>
        <w:autoSpaceDN w:val="0"/>
        <w:spacing w:after="0"/>
        <w:ind w:right="211"/>
        <w:contextualSpacing w:val="0"/>
        <w:rPr>
          <w:sz w:val="20"/>
          <w:szCs w:val="20"/>
        </w:rPr>
      </w:pPr>
      <w:r w:rsidRPr="00C930D7">
        <w:rPr>
          <w:sz w:val="20"/>
          <w:szCs w:val="20"/>
        </w:rPr>
        <w:t>that there was a procedural irregularity which materially affected the outcome from Stage Two – The Formal</w:t>
      </w:r>
      <w:r w:rsidRPr="00C930D7">
        <w:rPr>
          <w:spacing w:val="-4"/>
          <w:sz w:val="20"/>
          <w:szCs w:val="20"/>
        </w:rPr>
        <w:t xml:space="preserve"> </w:t>
      </w:r>
      <w:r w:rsidRPr="00C930D7">
        <w:rPr>
          <w:sz w:val="20"/>
          <w:szCs w:val="20"/>
        </w:rPr>
        <w:t>Stage;</w:t>
      </w:r>
    </w:p>
    <w:p w14:paraId="67A1A2FF" w14:textId="77777777" w:rsidR="00C57CB7" w:rsidRPr="00C930D7" w:rsidRDefault="00C57CB7" w:rsidP="00C57CB7">
      <w:pPr>
        <w:pStyle w:val="ListParagraph"/>
        <w:widowControl w:val="0"/>
        <w:numPr>
          <w:ilvl w:val="2"/>
          <w:numId w:val="16"/>
        </w:numPr>
        <w:tabs>
          <w:tab w:val="left" w:pos="1190"/>
        </w:tabs>
        <w:autoSpaceDE w:val="0"/>
        <w:autoSpaceDN w:val="0"/>
        <w:spacing w:after="0"/>
        <w:contextualSpacing w:val="0"/>
        <w:rPr>
          <w:sz w:val="20"/>
          <w:szCs w:val="20"/>
        </w:rPr>
      </w:pPr>
      <w:r w:rsidRPr="00C930D7">
        <w:rPr>
          <w:sz w:val="20"/>
          <w:szCs w:val="20"/>
        </w:rPr>
        <w:t>that the decision reached was not supported by the evidence</w:t>
      </w:r>
      <w:r w:rsidRPr="00C930D7">
        <w:rPr>
          <w:spacing w:val="-7"/>
          <w:sz w:val="20"/>
          <w:szCs w:val="20"/>
        </w:rPr>
        <w:t xml:space="preserve"> </w:t>
      </w:r>
      <w:r w:rsidRPr="00C930D7">
        <w:rPr>
          <w:sz w:val="20"/>
          <w:szCs w:val="20"/>
        </w:rPr>
        <w:t>provided;</w:t>
      </w:r>
    </w:p>
    <w:p w14:paraId="3EF7042D" w14:textId="77777777" w:rsidR="00C57CB7" w:rsidRPr="00C930D7" w:rsidRDefault="00C57CB7" w:rsidP="00C57CB7">
      <w:pPr>
        <w:pStyle w:val="ListParagraph"/>
        <w:widowControl w:val="0"/>
        <w:numPr>
          <w:ilvl w:val="2"/>
          <w:numId w:val="16"/>
        </w:numPr>
        <w:tabs>
          <w:tab w:val="left" w:pos="1226"/>
        </w:tabs>
        <w:autoSpaceDE w:val="0"/>
        <w:autoSpaceDN w:val="0"/>
        <w:spacing w:after="0"/>
        <w:ind w:right="212"/>
        <w:contextualSpacing w:val="0"/>
        <w:rPr>
          <w:sz w:val="20"/>
          <w:szCs w:val="20"/>
        </w:rPr>
      </w:pPr>
      <w:r w:rsidRPr="00C930D7">
        <w:rPr>
          <w:sz w:val="20"/>
          <w:szCs w:val="20"/>
        </w:rPr>
        <w:t>that relevant evidence, that could not previously be made available, has subsequently emerged.</w:t>
      </w:r>
    </w:p>
    <w:p w14:paraId="25680FA3" w14:textId="77777777" w:rsidR="00C57CB7" w:rsidRPr="00C930D7" w:rsidRDefault="00C57CB7" w:rsidP="00C930D7">
      <w:pPr>
        <w:pStyle w:val="ListParagraph"/>
        <w:widowControl w:val="0"/>
        <w:numPr>
          <w:ilvl w:val="0"/>
          <w:numId w:val="0"/>
        </w:numPr>
        <w:tabs>
          <w:tab w:val="left" w:pos="1226"/>
        </w:tabs>
        <w:autoSpaceDE w:val="0"/>
        <w:autoSpaceDN w:val="0"/>
        <w:spacing w:after="0"/>
        <w:ind w:left="932" w:right="212"/>
        <w:contextualSpacing w:val="0"/>
        <w:rPr>
          <w:sz w:val="20"/>
          <w:szCs w:val="20"/>
        </w:rPr>
      </w:pPr>
    </w:p>
    <w:p w14:paraId="5B034DDA" w14:textId="3AD7CCE5" w:rsidR="00C57CB7" w:rsidRDefault="00C57CB7" w:rsidP="00795423">
      <w:r w:rsidRPr="00C930D7">
        <w:lastRenderedPageBreak/>
        <w:t>5.3 A complainant wishing to appeal a decision taken at Stage Two – The Formal Stage is required to submit an Complaint Appeal Form (Appendix B), including all relevant documents, electronically to the Chief Executive at</w:t>
      </w:r>
      <w:r w:rsidRPr="00C930D7">
        <w:rPr>
          <w:color w:val="0000FF"/>
        </w:rPr>
        <w:t xml:space="preserve"> </w:t>
      </w:r>
      <w:hyperlink r:id="rId12">
        <w:r w:rsidRPr="00C930D7">
          <w:rPr>
            <w:color w:val="0000FF"/>
            <w:u w:val="single" w:color="0000FF"/>
          </w:rPr>
          <w:t>victoria.hossack@derbyunion.co.uk</w:t>
        </w:r>
        <w:r w:rsidRPr="00C930D7">
          <w:rPr>
            <w:color w:val="0000FF"/>
          </w:rPr>
          <w:t xml:space="preserve"> </w:t>
        </w:r>
      </w:hyperlink>
      <w:r w:rsidRPr="00C930D7">
        <w:t>within ten</w:t>
      </w:r>
      <w:r w:rsidRPr="00C930D7">
        <w:rPr>
          <w:spacing w:val="-21"/>
        </w:rPr>
        <w:t xml:space="preserve"> </w:t>
      </w:r>
      <w:r w:rsidRPr="00C930D7">
        <w:t>working days of receipt of the decision taken at Stage 2. On receipt of the Complaint Appeal Form the Chief Executive will determine if permissible grounds for an appeal have been satisfied. The form is available from the Union’s Website</w:t>
      </w:r>
      <w:r w:rsidR="00795423">
        <w:t>.</w:t>
      </w:r>
    </w:p>
    <w:p w14:paraId="03DC3BDF" w14:textId="32F182D9" w:rsidR="00795423" w:rsidRDefault="00795423">
      <w:pPr>
        <w:spacing w:after="0"/>
      </w:pPr>
      <w:r>
        <w:br w:type="page"/>
      </w:r>
    </w:p>
    <w:p w14:paraId="76359871" w14:textId="1B66D5DF" w:rsidR="00795423" w:rsidRDefault="00795423" w:rsidP="00795423">
      <w:pPr>
        <w:rPr>
          <w:b/>
          <w:bCs/>
        </w:rPr>
      </w:pPr>
      <w:r w:rsidRPr="00795423">
        <w:rPr>
          <w:b/>
          <w:bCs/>
        </w:rPr>
        <w:lastRenderedPageBreak/>
        <w:t>Appendix 1</w:t>
      </w:r>
    </w:p>
    <w:p w14:paraId="2E808281" w14:textId="77777777" w:rsidR="00502A3D" w:rsidRPr="00502A3D" w:rsidRDefault="00502A3D" w:rsidP="00502A3D">
      <w:pPr>
        <w:jc w:val="center"/>
        <w:rPr>
          <w:rFonts w:cs="Tahoma"/>
          <w:b/>
          <w:bCs/>
          <w:u w:val="single"/>
        </w:rPr>
      </w:pPr>
      <w:r w:rsidRPr="00502A3D">
        <w:rPr>
          <w:rFonts w:cs="Tahoma"/>
          <w:b/>
          <w:bCs/>
          <w:u w:val="single"/>
        </w:rPr>
        <w:t>COMPLAINTS FORM</w:t>
      </w:r>
    </w:p>
    <w:p w14:paraId="131B5D8B" w14:textId="77777777" w:rsidR="00502A3D" w:rsidRPr="00502A3D" w:rsidRDefault="00502A3D" w:rsidP="00502A3D">
      <w:pPr>
        <w:rPr>
          <w:rFonts w:cs="Tahoma"/>
          <w:b/>
          <w:u w:val="single"/>
        </w:rPr>
      </w:pPr>
    </w:p>
    <w:p w14:paraId="1BE04656" w14:textId="77777777" w:rsidR="00502A3D" w:rsidRPr="00502A3D" w:rsidRDefault="00502A3D" w:rsidP="00502A3D">
      <w:pPr>
        <w:jc w:val="both"/>
        <w:rPr>
          <w:rFonts w:cs="Tahoma"/>
        </w:rPr>
      </w:pPr>
      <w:r w:rsidRPr="00502A3D">
        <w:rPr>
          <w:rFonts w:cs="Tahoma"/>
        </w:rPr>
        <w:t xml:space="preserve">This form is to be completed in support of complaints made by students in accordance with the </w:t>
      </w:r>
      <w:r w:rsidRPr="00502A3D">
        <w:rPr>
          <w:rFonts w:cs="Tahoma"/>
          <w:b/>
        </w:rPr>
        <w:t>Procedure for Complaints Against the Union</w:t>
      </w:r>
      <w:r w:rsidRPr="00502A3D">
        <w:rPr>
          <w:rFonts w:cs="Tahoma"/>
        </w:rPr>
        <w:t xml:space="preserve">. Please read this before completing this form.  You should especially note that it is expected that you first attempt to resolve the complaint informally. If you remain </w:t>
      </w:r>
      <w:proofErr w:type="gramStart"/>
      <w:r w:rsidRPr="00502A3D">
        <w:rPr>
          <w:rFonts w:cs="Tahoma"/>
        </w:rPr>
        <w:t>dissatisfied</w:t>
      </w:r>
      <w:proofErr w:type="gramEnd"/>
      <w:r w:rsidRPr="00502A3D">
        <w:rPr>
          <w:rFonts w:cs="Tahoma"/>
        </w:rPr>
        <w:t xml:space="preserve"> you should submit this Complaints Form. Complaints received in any other format will not be accepted for consideration and you will be advised to complete a pro forma.</w:t>
      </w:r>
    </w:p>
    <w:p w14:paraId="05F7047F" w14:textId="77777777" w:rsidR="00502A3D" w:rsidRPr="00502A3D" w:rsidRDefault="00502A3D" w:rsidP="00502A3D">
      <w:pPr>
        <w:jc w:val="both"/>
        <w:rPr>
          <w:rFonts w:eastAsia="MS Mincho" w:cs="Tahoma"/>
        </w:rPr>
      </w:pPr>
    </w:p>
    <w:p w14:paraId="707438E7" w14:textId="02D957E9" w:rsidR="00502A3D" w:rsidRPr="00502A3D" w:rsidRDefault="00502A3D" w:rsidP="00502A3D">
      <w:pPr>
        <w:framePr w:hSpace="180" w:wrap="around" w:vAnchor="text" w:hAnchor="text" w:y="1"/>
        <w:jc w:val="both"/>
        <w:rPr>
          <w:rFonts w:cs="Tahoma"/>
          <w:b/>
        </w:rPr>
      </w:pPr>
      <w:r w:rsidRPr="00502A3D">
        <w:rPr>
          <w:rFonts w:cs="Tahoma"/>
          <w:b/>
        </w:rPr>
        <w:t xml:space="preserve">In investigating your </w:t>
      </w:r>
      <w:proofErr w:type="gramStart"/>
      <w:r w:rsidRPr="00502A3D">
        <w:rPr>
          <w:rFonts w:cs="Tahoma"/>
          <w:b/>
        </w:rPr>
        <w:t>complaint</w:t>
      </w:r>
      <w:proofErr w:type="gramEnd"/>
      <w:r w:rsidRPr="00502A3D">
        <w:rPr>
          <w:rFonts w:cs="Tahoma"/>
          <w:b/>
        </w:rPr>
        <w:t xml:space="preserve"> we will take every care to safeguard your privacy and confidentiality. For more information on our approach to confidentiality please see Appendix C.</w:t>
      </w:r>
    </w:p>
    <w:p w14:paraId="35B7DBAC" w14:textId="77777777" w:rsidR="00502A3D" w:rsidRPr="007C60BE" w:rsidRDefault="00502A3D" w:rsidP="00502A3D">
      <w:pPr>
        <w:rPr>
          <w:rFonts w:ascii="Tahoma" w:eastAsia="MS Mincho"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502A3D" w:rsidRPr="007C60BE" w14:paraId="4308EA5A" w14:textId="77777777" w:rsidTr="003A0B9F">
        <w:tc>
          <w:tcPr>
            <w:tcW w:w="10598" w:type="dxa"/>
          </w:tcPr>
          <w:p w14:paraId="697322BC" w14:textId="77777777" w:rsidR="00502A3D" w:rsidRPr="007C60BE" w:rsidRDefault="00502A3D" w:rsidP="003A0B9F">
            <w:pPr>
              <w:keepNext/>
              <w:outlineLvl w:val="1"/>
              <w:rPr>
                <w:rFonts w:ascii="Tahoma" w:eastAsia="MS Mincho" w:hAnsi="Tahoma" w:cs="Tahoma"/>
              </w:rPr>
            </w:pPr>
          </w:p>
          <w:p w14:paraId="01086A8E" w14:textId="77777777" w:rsidR="00502A3D" w:rsidRPr="007C60BE" w:rsidRDefault="00502A3D" w:rsidP="003A0B9F">
            <w:pPr>
              <w:keepNext/>
              <w:outlineLvl w:val="1"/>
              <w:rPr>
                <w:rFonts w:ascii="Tahoma" w:eastAsia="MS Mincho" w:hAnsi="Tahoma" w:cs="Tahoma"/>
                <w:u w:val="single"/>
              </w:rPr>
            </w:pPr>
            <w:r w:rsidRPr="007C60BE">
              <w:rPr>
                <w:rFonts w:ascii="Tahoma" w:eastAsia="MS Mincho" w:hAnsi="Tahoma" w:cs="Tahoma"/>
              </w:rPr>
              <w:t xml:space="preserve">1.   </w:t>
            </w:r>
            <w:r w:rsidRPr="007C60BE">
              <w:rPr>
                <w:rFonts w:ascii="Tahoma" w:eastAsia="MS Mincho" w:hAnsi="Tahoma" w:cs="Tahoma"/>
                <w:u w:val="single"/>
              </w:rPr>
              <w:t>Personal Details</w:t>
            </w:r>
          </w:p>
          <w:p w14:paraId="3AEC7E69" w14:textId="77777777" w:rsidR="00502A3D" w:rsidRPr="007C60BE" w:rsidRDefault="00502A3D" w:rsidP="003A0B9F">
            <w:pPr>
              <w:rPr>
                <w:rFonts w:ascii="Tahoma" w:eastAsia="MS Mincho" w:hAnsi="Tahoma" w:cs="Tahoma"/>
              </w:rPr>
            </w:pPr>
          </w:p>
          <w:p w14:paraId="1DBA5E29" w14:textId="77777777" w:rsidR="00502A3D" w:rsidRPr="007C60BE" w:rsidRDefault="00502A3D" w:rsidP="003A0B9F">
            <w:pPr>
              <w:rPr>
                <w:rFonts w:ascii="Tahoma" w:eastAsia="MS Mincho" w:hAnsi="Tahoma" w:cs="Tahoma"/>
              </w:rPr>
            </w:pPr>
            <w:r w:rsidRPr="007C60BE">
              <w:rPr>
                <w:rFonts w:ascii="Tahoma" w:eastAsia="MS Mincho" w:hAnsi="Tahoma" w:cs="Tahoma"/>
              </w:rPr>
              <w:t>Your Name:</w:t>
            </w:r>
            <w:r w:rsidRPr="007C60BE">
              <w:rPr>
                <w:rFonts w:ascii="Tahoma" w:eastAsia="MS Mincho" w:hAnsi="Tahoma" w:cs="Tahoma"/>
              </w:rPr>
              <w:tab/>
              <w:t>___________________________</w:t>
            </w:r>
            <w:r w:rsidRPr="007C60BE">
              <w:rPr>
                <w:rFonts w:ascii="Tahoma" w:eastAsia="MS Mincho" w:hAnsi="Tahoma" w:cs="Tahoma"/>
              </w:rPr>
              <w:tab/>
              <w:t>Student Number: __________________________</w:t>
            </w:r>
          </w:p>
          <w:p w14:paraId="11BB0BEF" w14:textId="77777777" w:rsidR="00502A3D" w:rsidRPr="007C60BE" w:rsidRDefault="00502A3D" w:rsidP="003A0B9F">
            <w:pPr>
              <w:rPr>
                <w:rFonts w:ascii="Tahoma" w:eastAsia="MS Mincho" w:hAnsi="Tahoma" w:cs="Tahoma"/>
              </w:rPr>
            </w:pPr>
          </w:p>
          <w:p w14:paraId="4FC59CC6" w14:textId="77777777" w:rsidR="00502A3D" w:rsidRPr="007C60BE" w:rsidRDefault="00502A3D" w:rsidP="003A0B9F">
            <w:pPr>
              <w:rPr>
                <w:rFonts w:ascii="Tahoma" w:eastAsia="MS Mincho" w:hAnsi="Tahoma" w:cs="Tahoma"/>
              </w:rPr>
            </w:pPr>
            <w:r>
              <w:rPr>
                <w:rFonts w:ascii="Tahoma" w:eastAsia="MS Mincho" w:hAnsi="Tahoma" w:cs="Tahoma"/>
              </w:rPr>
              <w:t>College</w:t>
            </w:r>
            <w:r w:rsidRPr="007C60BE">
              <w:rPr>
                <w:rFonts w:ascii="Tahoma" w:eastAsia="MS Mincho" w:hAnsi="Tahoma" w:cs="Tahoma"/>
              </w:rPr>
              <w:t>: _________________________________________________________________________________</w:t>
            </w:r>
          </w:p>
          <w:p w14:paraId="6B1C46AC" w14:textId="77777777" w:rsidR="00502A3D" w:rsidRPr="007C60BE" w:rsidRDefault="00502A3D" w:rsidP="003A0B9F">
            <w:pPr>
              <w:rPr>
                <w:rFonts w:ascii="Tahoma" w:eastAsia="MS Mincho" w:hAnsi="Tahoma" w:cs="Tahoma"/>
              </w:rPr>
            </w:pPr>
          </w:p>
          <w:p w14:paraId="36D02028" w14:textId="77777777" w:rsidR="00502A3D" w:rsidRPr="007C60BE" w:rsidRDefault="00502A3D" w:rsidP="003A0B9F">
            <w:pPr>
              <w:rPr>
                <w:rFonts w:ascii="Tahoma" w:eastAsia="MS Mincho" w:hAnsi="Tahoma" w:cs="Tahoma"/>
              </w:rPr>
            </w:pPr>
            <w:r>
              <w:rPr>
                <w:rFonts w:ascii="Tahoma" w:eastAsia="MS Mincho" w:hAnsi="Tahoma" w:cs="Tahoma"/>
              </w:rPr>
              <w:t>Programme of Study:</w:t>
            </w:r>
            <w:r w:rsidRPr="007C60BE">
              <w:rPr>
                <w:rFonts w:ascii="Tahoma" w:eastAsia="MS Mincho" w:hAnsi="Tahoma" w:cs="Tahoma"/>
              </w:rPr>
              <w:t>___________________________________________________________________________</w:t>
            </w:r>
          </w:p>
          <w:p w14:paraId="696E791E" w14:textId="77777777" w:rsidR="00502A3D" w:rsidRPr="007C60BE" w:rsidRDefault="00502A3D" w:rsidP="003A0B9F">
            <w:pPr>
              <w:rPr>
                <w:rFonts w:ascii="Tahoma" w:eastAsia="MS Mincho" w:hAnsi="Tahoma" w:cs="Tahoma"/>
              </w:rPr>
            </w:pPr>
          </w:p>
          <w:p w14:paraId="4E2964E4" w14:textId="77777777" w:rsidR="00502A3D" w:rsidRPr="007C60BE" w:rsidRDefault="00502A3D" w:rsidP="003A0B9F">
            <w:pPr>
              <w:rPr>
                <w:rFonts w:ascii="Tahoma" w:eastAsia="MS Mincho" w:hAnsi="Tahoma" w:cs="Tahoma"/>
              </w:rPr>
            </w:pPr>
            <w:r w:rsidRPr="007C60BE">
              <w:rPr>
                <w:rFonts w:ascii="Tahoma" w:eastAsia="MS Mincho" w:hAnsi="Tahoma" w:cs="Tahoma"/>
              </w:rPr>
              <w:t>Contact Address:</w:t>
            </w:r>
            <w:r w:rsidRPr="007C60BE">
              <w:rPr>
                <w:rFonts w:ascii="Tahoma" w:eastAsia="MS Mincho" w:hAnsi="Tahoma" w:cs="Tahoma"/>
              </w:rPr>
              <w:tab/>
            </w:r>
            <w:r w:rsidRPr="007C60BE">
              <w:rPr>
                <w:rFonts w:ascii="Tahoma" w:eastAsia="MS Mincho" w:hAnsi="Tahoma" w:cs="Tahoma"/>
              </w:rPr>
              <w:tab/>
              <w:t xml:space="preserve">   _________________________________________________________________________________</w:t>
            </w:r>
          </w:p>
          <w:p w14:paraId="2510555F" w14:textId="77777777" w:rsidR="00502A3D" w:rsidRPr="007C60BE" w:rsidRDefault="00502A3D" w:rsidP="003A0B9F">
            <w:pPr>
              <w:rPr>
                <w:rFonts w:ascii="Tahoma" w:eastAsia="MS Mincho" w:hAnsi="Tahoma" w:cs="Tahoma"/>
              </w:rPr>
            </w:pPr>
          </w:p>
          <w:p w14:paraId="7EA7EF7B" w14:textId="77777777" w:rsidR="00502A3D" w:rsidRPr="007C60BE" w:rsidRDefault="00502A3D" w:rsidP="003A0B9F">
            <w:pPr>
              <w:rPr>
                <w:rFonts w:ascii="Tahoma" w:eastAsia="MS Mincho" w:hAnsi="Tahoma" w:cs="Tahoma"/>
              </w:rPr>
            </w:pPr>
            <w:r w:rsidRPr="007C60BE">
              <w:rPr>
                <w:rFonts w:ascii="Tahoma" w:eastAsia="MS Mincho" w:hAnsi="Tahoma" w:cs="Tahoma"/>
              </w:rPr>
              <w:t>Contact Telephone Number:</w:t>
            </w:r>
            <w:r w:rsidRPr="007C60BE">
              <w:rPr>
                <w:rFonts w:ascii="Tahoma" w:eastAsia="MS Mincho" w:hAnsi="Tahoma" w:cs="Tahoma"/>
              </w:rPr>
              <w:tab/>
              <w:t>_________ Contact e-mail Address: ____________________________</w:t>
            </w:r>
          </w:p>
          <w:p w14:paraId="0B9B36F3" w14:textId="77777777" w:rsidR="00502A3D" w:rsidRPr="007C60BE" w:rsidRDefault="00502A3D" w:rsidP="003A0B9F">
            <w:pPr>
              <w:rPr>
                <w:rFonts w:ascii="Tahoma" w:eastAsia="MS Mincho" w:hAnsi="Tahoma" w:cs="Tahoma"/>
              </w:rPr>
            </w:pPr>
          </w:p>
          <w:p w14:paraId="5C97C617" w14:textId="77777777" w:rsidR="00502A3D" w:rsidRPr="007C60BE" w:rsidRDefault="00502A3D" w:rsidP="003A0B9F">
            <w:pPr>
              <w:rPr>
                <w:rFonts w:ascii="Tahoma" w:eastAsia="MS Mincho" w:hAnsi="Tahoma" w:cs="Tahoma"/>
              </w:rPr>
            </w:pPr>
            <w:r w:rsidRPr="007C60BE">
              <w:rPr>
                <w:rFonts w:ascii="Tahoma" w:eastAsia="MS Mincho" w:hAnsi="Tahoma" w:cs="Tahoma"/>
              </w:rPr>
              <w:t>Date/s of event(s) or incident (s) about which you are complaining: ____________________________</w:t>
            </w:r>
          </w:p>
          <w:p w14:paraId="45975AF0" w14:textId="77777777" w:rsidR="00502A3D" w:rsidRPr="007C60BE" w:rsidRDefault="00502A3D" w:rsidP="003A0B9F">
            <w:pPr>
              <w:rPr>
                <w:rFonts w:ascii="Tahoma" w:eastAsia="MS Mincho" w:hAnsi="Tahoma" w:cs="Tahoma"/>
              </w:rPr>
            </w:pPr>
          </w:p>
          <w:p w14:paraId="5A888952" w14:textId="77777777" w:rsidR="00502A3D" w:rsidRPr="007C60BE" w:rsidRDefault="00502A3D" w:rsidP="003A0B9F">
            <w:pPr>
              <w:rPr>
                <w:rFonts w:ascii="Tahoma" w:eastAsia="MS Mincho" w:hAnsi="Tahoma" w:cs="Tahoma"/>
              </w:rPr>
            </w:pPr>
          </w:p>
        </w:tc>
      </w:tr>
    </w:tbl>
    <w:p w14:paraId="4813572F" w14:textId="77777777" w:rsidR="00502A3D" w:rsidRPr="007C60BE" w:rsidRDefault="00502A3D" w:rsidP="00502A3D">
      <w:pPr>
        <w:rPr>
          <w:rFonts w:ascii="Tahoma" w:eastAsia="MS Mincho" w:hAnsi="Tahoma" w:cs="Tahoma"/>
        </w:rPr>
      </w:pPr>
    </w:p>
    <w:p w14:paraId="290493C5" w14:textId="77777777" w:rsidR="00502A3D" w:rsidRPr="007C60BE" w:rsidRDefault="00502A3D" w:rsidP="00502A3D">
      <w:pPr>
        <w:rPr>
          <w:rFonts w:ascii="Tahoma" w:eastAsia="MS Mincho" w:hAnsi="Tahoma" w:cs="Tahoma"/>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502A3D" w:rsidRPr="007C60BE" w14:paraId="44D1983C" w14:textId="77777777" w:rsidTr="00554278">
        <w:trPr>
          <w:trHeight w:val="90"/>
        </w:trPr>
        <w:tc>
          <w:tcPr>
            <w:tcW w:w="10636" w:type="dxa"/>
          </w:tcPr>
          <w:p w14:paraId="2FA5C369" w14:textId="77777777" w:rsidR="00502A3D" w:rsidRPr="007C60BE" w:rsidRDefault="00502A3D" w:rsidP="003A0B9F">
            <w:pPr>
              <w:rPr>
                <w:rFonts w:ascii="Tahoma" w:eastAsia="MS Mincho" w:hAnsi="Tahoma" w:cs="Tahoma"/>
              </w:rPr>
            </w:pPr>
          </w:p>
          <w:p w14:paraId="05465AA1" w14:textId="77777777" w:rsidR="00502A3D" w:rsidRPr="007C60BE" w:rsidRDefault="00502A3D" w:rsidP="003A0B9F">
            <w:pPr>
              <w:rPr>
                <w:rFonts w:ascii="Tahoma" w:eastAsia="MS Mincho" w:hAnsi="Tahoma" w:cs="Tahoma"/>
              </w:rPr>
            </w:pPr>
            <w:r w:rsidRPr="007C60BE">
              <w:rPr>
                <w:rFonts w:ascii="Tahoma" w:eastAsia="MS Mincho" w:hAnsi="Tahoma" w:cs="Tahoma"/>
              </w:rPr>
              <w:t xml:space="preserve">2.   </w:t>
            </w:r>
            <w:r w:rsidRPr="007C60BE">
              <w:rPr>
                <w:rFonts w:ascii="Tahoma" w:eastAsia="MS Mincho" w:hAnsi="Tahoma" w:cs="Tahoma"/>
                <w:u w:val="single"/>
              </w:rPr>
              <w:t>My Formal Complaint</w:t>
            </w:r>
            <w:r w:rsidRPr="007C60BE">
              <w:rPr>
                <w:rFonts w:ascii="Tahoma" w:eastAsia="MS Mincho" w:hAnsi="Tahoma" w:cs="Tahoma"/>
              </w:rPr>
              <w:tab/>
            </w:r>
          </w:p>
          <w:p w14:paraId="770F90E7" w14:textId="77777777" w:rsidR="00502A3D" w:rsidRPr="007C60BE" w:rsidRDefault="00502A3D" w:rsidP="003A0B9F">
            <w:pPr>
              <w:rPr>
                <w:rFonts w:ascii="Tahoma" w:eastAsia="MS Mincho" w:hAnsi="Tahoma" w:cs="Tahoma"/>
              </w:rPr>
            </w:pPr>
          </w:p>
          <w:p w14:paraId="2B36D386" w14:textId="77777777" w:rsidR="00502A3D" w:rsidRPr="007C60BE" w:rsidRDefault="00502A3D" w:rsidP="003A0B9F">
            <w:pPr>
              <w:rPr>
                <w:rFonts w:ascii="Tahoma" w:hAnsi="Tahoma" w:cs="Tahoma"/>
              </w:rPr>
            </w:pPr>
          </w:p>
          <w:p w14:paraId="715D7AD7" w14:textId="77777777" w:rsidR="00502A3D" w:rsidRPr="007C60BE" w:rsidRDefault="00502A3D" w:rsidP="003A0B9F">
            <w:pPr>
              <w:rPr>
                <w:rFonts w:ascii="Tahoma" w:hAnsi="Tahoma" w:cs="Tahoma"/>
              </w:rPr>
            </w:pPr>
          </w:p>
          <w:p w14:paraId="2A3E8F08" w14:textId="77777777" w:rsidR="00502A3D" w:rsidRPr="007C60BE" w:rsidRDefault="00502A3D" w:rsidP="003A0B9F">
            <w:pPr>
              <w:rPr>
                <w:rFonts w:ascii="Tahoma" w:hAnsi="Tahoma" w:cs="Tahoma"/>
              </w:rPr>
            </w:pPr>
          </w:p>
          <w:p w14:paraId="1330862F" w14:textId="77777777" w:rsidR="00502A3D" w:rsidRPr="007C60BE" w:rsidRDefault="00502A3D" w:rsidP="003A0B9F">
            <w:pPr>
              <w:rPr>
                <w:rFonts w:ascii="Tahoma" w:hAnsi="Tahoma" w:cs="Tahoma"/>
              </w:rPr>
            </w:pPr>
          </w:p>
          <w:p w14:paraId="47986EB9" w14:textId="77777777" w:rsidR="00502A3D" w:rsidRPr="007C60BE" w:rsidRDefault="00502A3D" w:rsidP="003A0B9F">
            <w:pPr>
              <w:rPr>
                <w:rFonts w:ascii="Tahoma" w:hAnsi="Tahoma" w:cs="Tahoma"/>
              </w:rPr>
            </w:pPr>
          </w:p>
          <w:p w14:paraId="3DDC8B25" w14:textId="77777777" w:rsidR="00502A3D" w:rsidRPr="007C60BE" w:rsidRDefault="00502A3D" w:rsidP="003A0B9F">
            <w:pPr>
              <w:rPr>
                <w:rFonts w:ascii="Tahoma" w:hAnsi="Tahoma" w:cs="Tahoma"/>
              </w:rPr>
            </w:pPr>
          </w:p>
          <w:p w14:paraId="50D2DF69" w14:textId="77777777" w:rsidR="00502A3D" w:rsidRPr="007C60BE" w:rsidRDefault="00502A3D" w:rsidP="003A0B9F">
            <w:pPr>
              <w:rPr>
                <w:rFonts w:ascii="Tahoma" w:hAnsi="Tahoma" w:cs="Tahoma"/>
              </w:rPr>
            </w:pPr>
            <w:r w:rsidRPr="007C60BE">
              <w:rPr>
                <w:rFonts w:ascii="Tahoma" w:hAnsi="Tahoma" w:cs="Tahoma"/>
              </w:rPr>
              <w:t>Add additional sheets as necessary</w:t>
            </w:r>
          </w:p>
        </w:tc>
      </w:tr>
    </w:tbl>
    <w:p w14:paraId="5D9B93D3" w14:textId="77777777" w:rsidR="00502A3D" w:rsidRPr="007C60BE" w:rsidRDefault="00502A3D" w:rsidP="00502A3D">
      <w:pPr>
        <w:rPr>
          <w:rFonts w:ascii="Tahoma" w:hAnsi="Tahoma" w:cs="Tahoma"/>
        </w:rPr>
      </w:pPr>
      <w:r w:rsidRPr="007C60BE">
        <w:rPr>
          <w:rFonts w:ascii="Tahoma" w:hAnsi="Tahoma" w:cs="Tahoma"/>
        </w:rPr>
        <w:t xml:space="preserve">N.B. Should you wish to utilise additional supporting documentation, please attach these to this </w:t>
      </w:r>
      <w:r>
        <w:rPr>
          <w:rFonts w:ascii="Tahoma" w:hAnsi="Tahoma" w:cs="Tahoma"/>
        </w:rPr>
        <w:t>form</w:t>
      </w:r>
    </w:p>
    <w:p w14:paraId="3482F67F" w14:textId="77777777" w:rsidR="00502A3D" w:rsidRPr="007C60BE" w:rsidRDefault="00502A3D" w:rsidP="00502A3D">
      <w:pPr>
        <w:ind w:right="645"/>
        <w:jc w:val="right"/>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502A3D" w:rsidRPr="007C60BE" w14:paraId="12F7C54E" w14:textId="77777777" w:rsidTr="00554278">
        <w:trPr>
          <w:trHeight w:val="3311"/>
        </w:trPr>
        <w:tc>
          <w:tcPr>
            <w:tcW w:w="10636" w:type="dxa"/>
          </w:tcPr>
          <w:p w14:paraId="1F372EBF" w14:textId="77777777" w:rsidR="00502A3D" w:rsidRPr="007C60BE" w:rsidRDefault="00502A3D" w:rsidP="003A0B9F">
            <w:pPr>
              <w:tabs>
                <w:tab w:val="left" w:pos="450"/>
              </w:tabs>
              <w:rPr>
                <w:rFonts w:ascii="Tahoma" w:hAnsi="Tahoma" w:cs="Tahoma"/>
              </w:rPr>
            </w:pPr>
          </w:p>
          <w:p w14:paraId="2309093D" w14:textId="77777777" w:rsidR="00502A3D" w:rsidRPr="007C60BE" w:rsidRDefault="00502A3D" w:rsidP="003A0B9F">
            <w:pPr>
              <w:tabs>
                <w:tab w:val="left" w:pos="450"/>
              </w:tabs>
              <w:rPr>
                <w:rFonts w:ascii="Tahoma" w:hAnsi="Tahoma" w:cs="Tahoma"/>
              </w:rPr>
            </w:pPr>
            <w:r w:rsidRPr="007C60BE">
              <w:rPr>
                <w:rFonts w:ascii="Tahoma" w:hAnsi="Tahoma" w:cs="Tahoma"/>
              </w:rPr>
              <w:t xml:space="preserve">3.     </w:t>
            </w:r>
            <w:r w:rsidRPr="007C60BE">
              <w:rPr>
                <w:rFonts w:ascii="Tahoma" w:hAnsi="Tahoma" w:cs="Tahoma"/>
                <w:u w:val="single"/>
              </w:rPr>
              <w:t>Informal Complaint Details</w:t>
            </w:r>
          </w:p>
          <w:p w14:paraId="2CB43750" w14:textId="77777777" w:rsidR="00502A3D" w:rsidRPr="007C60BE" w:rsidRDefault="00502A3D" w:rsidP="003A0B9F">
            <w:pPr>
              <w:rPr>
                <w:rFonts w:ascii="Tahoma" w:hAnsi="Tahoma" w:cs="Tahoma"/>
              </w:rPr>
            </w:pPr>
          </w:p>
          <w:p w14:paraId="18BABCD9" w14:textId="77777777" w:rsidR="00502A3D" w:rsidRPr="007C60BE" w:rsidRDefault="00502A3D" w:rsidP="003A0B9F">
            <w:pPr>
              <w:rPr>
                <w:rFonts w:ascii="Tahoma" w:hAnsi="Tahoma" w:cs="Tahoma"/>
              </w:rPr>
            </w:pPr>
            <w:r w:rsidRPr="007C60BE">
              <w:rPr>
                <w:rFonts w:ascii="Tahoma" w:hAnsi="Tahoma" w:cs="Tahoma"/>
              </w:rPr>
              <w:t xml:space="preserve">        Please summarise your attempts to resolve your complaint informally:</w:t>
            </w:r>
          </w:p>
          <w:p w14:paraId="4EEBA0EE" w14:textId="77777777" w:rsidR="00502A3D" w:rsidRPr="007C60BE" w:rsidRDefault="00502A3D" w:rsidP="003A0B9F">
            <w:pPr>
              <w:ind w:left="720"/>
              <w:rPr>
                <w:rFonts w:ascii="Tahoma" w:hAnsi="Tahoma" w:cs="Tahoma"/>
              </w:rPr>
            </w:pPr>
          </w:p>
          <w:p w14:paraId="76031810" w14:textId="77777777" w:rsidR="00502A3D" w:rsidRPr="007C60BE" w:rsidRDefault="00502A3D" w:rsidP="003A0B9F">
            <w:pPr>
              <w:ind w:left="720"/>
              <w:rPr>
                <w:rFonts w:ascii="Tahoma" w:hAnsi="Tahoma" w:cs="Tahoma"/>
              </w:rPr>
            </w:pPr>
          </w:p>
          <w:p w14:paraId="50CC2EF9" w14:textId="77777777" w:rsidR="00502A3D" w:rsidRDefault="00502A3D" w:rsidP="003A0B9F">
            <w:pPr>
              <w:ind w:left="720"/>
              <w:rPr>
                <w:rFonts w:ascii="Tahoma" w:hAnsi="Tahoma" w:cs="Tahoma"/>
                <w:u w:val="single"/>
              </w:rPr>
            </w:pPr>
          </w:p>
          <w:p w14:paraId="7279CB3F" w14:textId="77777777" w:rsidR="00554278" w:rsidRDefault="00554278" w:rsidP="003A0B9F">
            <w:pPr>
              <w:ind w:left="720"/>
              <w:rPr>
                <w:rFonts w:ascii="Tahoma" w:hAnsi="Tahoma" w:cs="Tahoma"/>
                <w:u w:val="single"/>
              </w:rPr>
            </w:pPr>
          </w:p>
          <w:p w14:paraId="08ECCF23" w14:textId="77777777" w:rsidR="00554278" w:rsidRDefault="00554278" w:rsidP="003A0B9F">
            <w:pPr>
              <w:ind w:left="720"/>
              <w:rPr>
                <w:rFonts w:ascii="Tahoma" w:hAnsi="Tahoma" w:cs="Tahoma"/>
                <w:u w:val="single"/>
              </w:rPr>
            </w:pPr>
          </w:p>
          <w:p w14:paraId="63352FBD" w14:textId="77777777" w:rsidR="00554278" w:rsidRDefault="00554278" w:rsidP="003A0B9F">
            <w:pPr>
              <w:ind w:left="720"/>
              <w:rPr>
                <w:rFonts w:ascii="Tahoma" w:hAnsi="Tahoma" w:cs="Tahoma"/>
                <w:u w:val="single"/>
              </w:rPr>
            </w:pPr>
          </w:p>
          <w:p w14:paraId="4F7F1E42" w14:textId="77777777" w:rsidR="00554278" w:rsidRDefault="00554278" w:rsidP="003A0B9F">
            <w:pPr>
              <w:ind w:left="720"/>
              <w:rPr>
                <w:rFonts w:ascii="Tahoma" w:hAnsi="Tahoma" w:cs="Tahoma"/>
                <w:u w:val="single"/>
              </w:rPr>
            </w:pPr>
          </w:p>
          <w:p w14:paraId="77E760CD" w14:textId="77777777" w:rsidR="00554278" w:rsidRDefault="00554278" w:rsidP="003A0B9F">
            <w:pPr>
              <w:ind w:left="720"/>
              <w:rPr>
                <w:rFonts w:ascii="Tahoma" w:hAnsi="Tahoma" w:cs="Tahoma"/>
                <w:u w:val="single"/>
              </w:rPr>
            </w:pPr>
          </w:p>
          <w:p w14:paraId="0EB7AD07" w14:textId="77777777" w:rsidR="00554278" w:rsidRDefault="00554278" w:rsidP="003A0B9F">
            <w:pPr>
              <w:ind w:left="720"/>
              <w:rPr>
                <w:rFonts w:ascii="Tahoma" w:hAnsi="Tahoma" w:cs="Tahoma"/>
                <w:u w:val="single"/>
              </w:rPr>
            </w:pPr>
          </w:p>
          <w:p w14:paraId="36C10EE1" w14:textId="77777777" w:rsidR="00554278" w:rsidRDefault="00554278" w:rsidP="003A0B9F">
            <w:pPr>
              <w:ind w:left="720"/>
              <w:rPr>
                <w:rFonts w:ascii="Tahoma" w:hAnsi="Tahoma" w:cs="Tahoma"/>
                <w:u w:val="single"/>
              </w:rPr>
            </w:pPr>
          </w:p>
          <w:p w14:paraId="5944840B" w14:textId="77777777" w:rsidR="00554278" w:rsidRDefault="00554278" w:rsidP="003A0B9F">
            <w:pPr>
              <w:ind w:left="720"/>
              <w:rPr>
                <w:rFonts w:ascii="Tahoma" w:hAnsi="Tahoma" w:cs="Tahoma"/>
                <w:u w:val="single"/>
              </w:rPr>
            </w:pPr>
          </w:p>
          <w:p w14:paraId="40061958" w14:textId="77777777" w:rsidR="00554278" w:rsidRDefault="00554278" w:rsidP="003A0B9F">
            <w:pPr>
              <w:ind w:left="720"/>
              <w:rPr>
                <w:rFonts w:ascii="Tahoma" w:hAnsi="Tahoma" w:cs="Tahoma"/>
                <w:u w:val="single"/>
              </w:rPr>
            </w:pPr>
          </w:p>
          <w:p w14:paraId="6FBF24E8" w14:textId="348A7DBA" w:rsidR="00554278" w:rsidRPr="007C60BE" w:rsidRDefault="00554278" w:rsidP="003A0B9F">
            <w:pPr>
              <w:ind w:left="720"/>
              <w:rPr>
                <w:rFonts w:ascii="Tahoma" w:hAnsi="Tahoma" w:cs="Tahoma"/>
                <w:u w:val="single"/>
              </w:rPr>
            </w:pPr>
          </w:p>
        </w:tc>
      </w:tr>
    </w:tbl>
    <w:p w14:paraId="5F5E0E18" w14:textId="77777777" w:rsidR="00502A3D" w:rsidRPr="007C60BE" w:rsidRDefault="00502A3D" w:rsidP="00502A3D">
      <w:pPr>
        <w:keepNext/>
        <w:tabs>
          <w:tab w:val="left" w:pos="450"/>
          <w:tab w:val="left" w:pos="3480"/>
        </w:tabs>
        <w:outlineLvl w:val="1"/>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502A3D" w:rsidRPr="007C60BE" w14:paraId="58AB206C" w14:textId="77777777" w:rsidTr="003A0B9F">
        <w:tc>
          <w:tcPr>
            <w:tcW w:w="10636" w:type="dxa"/>
          </w:tcPr>
          <w:p w14:paraId="364F8C01" w14:textId="77777777" w:rsidR="00502A3D" w:rsidRPr="007C60BE" w:rsidRDefault="00502A3D" w:rsidP="003A0B9F">
            <w:pPr>
              <w:keepNext/>
              <w:tabs>
                <w:tab w:val="left" w:pos="450"/>
                <w:tab w:val="left" w:pos="3480"/>
              </w:tabs>
              <w:outlineLvl w:val="1"/>
              <w:rPr>
                <w:rFonts w:ascii="Tahoma" w:hAnsi="Tahoma" w:cs="Tahoma"/>
              </w:rPr>
            </w:pPr>
            <w:r w:rsidRPr="007C60BE">
              <w:rPr>
                <w:rFonts w:ascii="Tahoma" w:hAnsi="Tahoma" w:cs="Tahoma"/>
              </w:rPr>
              <w:t>4.</w:t>
            </w:r>
            <w:r w:rsidRPr="007C60BE">
              <w:rPr>
                <w:rFonts w:ascii="Tahoma" w:hAnsi="Tahoma" w:cs="Tahoma"/>
              </w:rPr>
              <w:tab/>
            </w:r>
            <w:r w:rsidRPr="007C60BE">
              <w:rPr>
                <w:rFonts w:ascii="Tahoma" w:hAnsi="Tahoma" w:cs="Tahoma"/>
                <w:u w:val="single"/>
              </w:rPr>
              <w:t xml:space="preserve">Outcome Sought to the Complaint </w:t>
            </w:r>
          </w:p>
          <w:p w14:paraId="24BAE1AD" w14:textId="77777777" w:rsidR="00502A3D" w:rsidRPr="007C60BE" w:rsidRDefault="00502A3D" w:rsidP="003A0B9F">
            <w:pPr>
              <w:keepNext/>
              <w:tabs>
                <w:tab w:val="left" w:pos="450"/>
                <w:tab w:val="left" w:pos="3480"/>
              </w:tabs>
              <w:outlineLvl w:val="1"/>
              <w:rPr>
                <w:rFonts w:ascii="Tahoma" w:hAnsi="Tahoma" w:cs="Tahoma"/>
              </w:rPr>
            </w:pPr>
            <w:r w:rsidRPr="007C60BE">
              <w:rPr>
                <w:rFonts w:ascii="Tahoma" w:hAnsi="Tahoma" w:cs="Tahoma"/>
              </w:rPr>
              <w:t xml:space="preserve">       You should indicate the outcome you seek in making this complaint</w:t>
            </w:r>
          </w:p>
          <w:p w14:paraId="30705F1F" w14:textId="77777777" w:rsidR="00502A3D" w:rsidRPr="007C60BE" w:rsidRDefault="00502A3D" w:rsidP="003A0B9F">
            <w:pPr>
              <w:ind w:left="720"/>
              <w:rPr>
                <w:rFonts w:ascii="Tahoma" w:hAnsi="Tahoma" w:cs="Tahoma"/>
              </w:rPr>
            </w:pPr>
          </w:p>
          <w:p w14:paraId="61FE07B8" w14:textId="77777777" w:rsidR="00502A3D" w:rsidRPr="007C60BE" w:rsidRDefault="00502A3D" w:rsidP="003A0B9F">
            <w:pPr>
              <w:ind w:left="720"/>
              <w:rPr>
                <w:rFonts w:ascii="Tahoma" w:hAnsi="Tahoma" w:cs="Tahoma"/>
              </w:rPr>
            </w:pPr>
          </w:p>
          <w:p w14:paraId="697B076A" w14:textId="77777777" w:rsidR="00502A3D" w:rsidRPr="007C60BE" w:rsidRDefault="00502A3D" w:rsidP="003A0B9F">
            <w:pPr>
              <w:ind w:left="720"/>
              <w:rPr>
                <w:rFonts w:ascii="Tahoma" w:hAnsi="Tahoma" w:cs="Tahoma"/>
              </w:rPr>
            </w:pPr>
          </w:p>
          <w:p w14:paraId="2FD86B17" w14:textId="77777777" w:rsidR="00502A3D" w:rsidRPr="007C60BE" w:rsidRDefault="00502A3D" w:rsidP="003A0B9F">
            <w:pPr>
              <w:ind w:left="720"/>
              <w:rPr>
                <w:rFonts w:ascii="Tahoma" w:hAnsi="Tahoma" w:cs="Tahoma"/>
              </w:rPr>
            </w:pPr>
          </w:p>
          <w:p w14:paraId="1C911551" w14:textId="77777777" w:rsidR="00502A3D" w:rsidRPr="007C60BE" w:rsidRDefault="00502A3D" w:rsidP="003A0B9F">
            <w:pPr>
              <w:ind w:left="720"/>
              <w:rPr>
                <w:rFonts w:ascii="Tahoma" w:hAnsi="Tahoma" w:cs="Tahoma"/>
              </w:rPr>
            </w:pPr>
          </w:p>
          <w:p w14:paraId="04EB949A" w14:textId="77777777" w:rsidR="00502A3D" w:rsidRPr="007C60BE" w:rsidRDefault="00502A3D" w:rsidP="003A0B9F">
            <w:pPr>
              <w:ind w:left="720"/>
              <w:rPr>
                <w:rFonts w:ascii="Tahoma" w:hAnsi="Tahoma" w:cs="Tahoma"/>
              </w:rPr>
            </w:pPr>
          </w:p>
          <w:p w14:paraId="5CB0990E" w14:textId="77777777" w:rsidR="00502A3D" w:rsidRPr="007C60BE" w:rsidRDefault="00502A3D" w:rsidP="003A0B9F">
            <w:pPr>
              <w:ind w:left="720"/>
              <w:rPr>
                <w:rFonts w:ascii="Tahoma" w:hAnsi="Tahoma" w:cs="Tahoma"/>
              </w:rPr>
            </w:pPr>
          </w:p>
          <w:p w14:paraId="7DECA85E" w14:textId="77777777" w:rsidR="00502A3D" w:rsidRPr="007C60BE" w:rsidRDefault="00502A3D" w:rsidP="003A0B9F">
            <w:pPr>
              <w:ind w:left="720"/>
              <w:rPr>
                <w:rFonts w:ascii="Tahoma" w:hAnsi="Tahoma" w:cs="Tahoma"/>
              </w:rPr>
            </w:pPr>
          </w:p>
          <w:p w14:paraId="7B0408C5" w14:textId="77777777" w:rsidR="00502A3D" w:rsidRPr="007C60BE" w:rsidRDefault="00502A3D" w:rsidP="003A0B9F">
            <w:pPr>
              <w:ind w:left="720"/>
              <w:rPr>
                <w:rFonts w:ascii="Tahoma" w:hAnsi="Tahoma" w:cs="Tahoma"/>
              </w:rPr>
            </w:pPr>
          </w:p>
          <w:p w14:paraId="64D159B0" w14:textId="77777777" w:rsidR="00502A3D" w:rsidRPr="007C60BE" w:rsidRDefault="00502A3D" w:rsidP="003A0B9F">
            <w:pPr>
              <w:ind w:left="720"/>
              <w:rPr>
                <w:rFonts w:ascii="Tahoma" w:hAnsi="Tahoma" w:cs="Tahoma"/>
              </w:rPr>
            </w:pPr>
          </w:p>
          <w:p w14:paraId="4E6A92F9" w14:textId="77777777" w:rsidR="00502A3D" w:rsidRPr="007C60BE" w:rsidRDefault="00502A3D" w:rsidP="003A0B9F">
            <w:pPr>
              <w:ind w:left="720"/>
              <w:rPr>
                <w:rFonts w:ascii="Tahoma" w:hAnsi="Tahoma" w:cs="Tahoma"/>
              </w:rPr>
            </w:pPr>
          </w:p>
          <w:p w14:paraId="699532B8" w14:textId="77777777" w:rsidR="00502A3D" w:rsidRPr="007C60BE" w:rsidRDefault="00502A3D" w:rsidP="003A0B9F">
            <w:pPr>
              <w:ind w:left="720"/>
              <w:rPr>
                <w:rFonts w:ascii="Tahoma" w:hAnsi="Tahoma" w:cs="Tahoma"/>
              </w:rPr>
            </w:pPr>
          </w:p>
          <w:p w14:paraId="1BC7BC00" w14:textId="77777777" w:rsidR="00502A3D" w:rsidRDefault="00502A3D" w:rsidP="003A0B9F">
            <w:pPr>
              <w:rPr>
                <w:rFonts w:ascii="Tahoma" w:hAnsi="Tahoma" w:cs="Tahoma"/>
              </w:rPr>
            </w:pPr>
            <w:r w:rsidRPr="007C60BE">
              <w:rPr>
                <w:rFonts w:ascii="Tahoma" w:hAnsi="Tahoma" w:cs="Tahoma"/>
              </w:rPr>
              <w:t xml:space="preserve">          </w:t>
            </w:r>
          </w:p>
          <w:p w14:paraId="588408D7" w14:textId="77777777" w:rsidR="00502A3D" w:rsidRPr="007C60BE" w:rsidRDefault="00502A3D" w:rsidP="003A0B9F">
            <w:pPr>
              <w:rPr>
                <w:rFonts w:ascii="Tahoma" w:hAnsi="Tahoma" w:cs="Tahoma"/>
              </w:rPr>
            </w:pPr>
          </w:p>
          <w:p w14:paraId="5C540CD3" w14:textId="77777777" w:rsidR="00502A3D" w:rsidRPr="007C60BE" w:rsidRDefault="00502A3D" w:rsidP="003A0B9F">
            <w:pPr>
              <w:rPr>
                <w:rFonts w:ascii="Tahoma" w:hAnsi="Tahoma" w:cs="Tahoma"/>
              </w:rPr>
            </w:pPr>
          </w:p>
          <w:p w14:paraId="1F7CEA00" w14:textId="77777777" w:rsidR="00502A3D" w:rsidRPr="007C60BE" w:rsidRDefault="00502A3D" w:rsidP="003A0B9F">
            <w:pPr>
              <w:rPr>
                <w:rFonts w:ascii="Tahoma" w:hAnsi="Tahoma" w:cs="Tahoma"/>
              </w:rPr>
            </w:pPr>
          </w:p>
          <w:p w14:paraId="1629B255" w14:textId="77777777" w:rsidR="00502A3D" w:rsidRPr="007C60BE" w:rsidRDefault="00502A3D" w:rsidP="003A0B9F">
            <w:pPr>
              <w:ind w:left="720" w:hanging="720"/>
              <w:jc w:val="both"/>
              <w:rPr>
                <w:rFonts w:ascii="Tahoma" w:hAnsi="Tahoma" w:cs="Tahoma"/>
              </w:rPr>
            </w:pPr>
            <w:r w:rsidRPr="007C60BE">
              <w:rPr>
                <w:rFonts w:ascii="Tahoma" w:hAnsi="Tahoma" w:cs="Tahoma"/>
              </w:rPr>
              <w:t xml:space="preserve">N.B. </w:t>
            </w:r>
            <w:r w:rsidRPr="007C60BE">
              <w:rPr>
                <w:rFonts w:ascii="Tahoma" w:hAnsi="Tahoma" w:cs="Tahoma"/>
              </w:rPr>
              <w:tab/>
              <w:t xml:space="preserve">You are asked to note that this is your preference </w:t>
            </w:r>
            <w:proofErr w:type="gramStart"/>
            <w:r w:rsidRPr="007C60BE">
              <w:rPr>
                <w:rFonts w:ascii="Tahoma" w:hAnsi="Tahoma" w:cs="Tahoma"/>
              </w:rPr>
              <w:t>only, and</w:t>
            </w:r>
            <w:proofErr w:type="gramEnd"/>
            <w:r w:rsidRPr="007C60BE">
              <w:rPr>
                <w:rFonts w:ascii="Tahoma" w:hAnsi="Tahoma" w:cs="Tahoma"/>
              </w:rPr>
              <w:t xml:space="preserve"> places no restriction on the outcome of the operation of the Complaints Procedure. </w:t>
            </w:r>
          </w:p>
        </w:tc>
      </w:tr>
    </w:tbl>
    <w:p w14:paraId="3807BC41" w14:textId="77777777" w:rsidR="00502A3D" w:rsidRPr="007C60BE" w:rsidRDefault="00502A3D" w:rsidP="00502A3D">
      <w:pPr>
        <w:rPr>
          <w:rFonts w:ascii="Tahoma" w:hAnsi="Tahoma" w:cs="Tahoma"/>
          <w:b/>
        </w:rPr>
      </w:pPr>
    </w:p>
    <w:p w14:paraId="1BCDEE78" w14:textId="77777777" w:rsidR="00502A3D" w:rsidRPr="007C60BE" w:rsidRDefault="00502A3D" w:rsidP="00502A3D">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502A3D" w:rsidRPr="007C60BE" w14:paraId="6B005337" w14:textId="77777777" w:rsidTr="003A0B9F">
        <w:tc>
          <w:tcPr>
            <w:tcW w:w="10636" w:type="dxa"/>
          </w:tcPr>
          <w:p w14:paraId="464237CD" w14:textId="77777777" w:rsidR="00502A3D" w:rsidRPr="007C60BE" w:rsidRDefault="00502A3D" w:rsidP="003A0B9F">
            <w:pPr>
              <w:rPr>
                <w:rFonts w:ascii="Tahoma" w:hAnsi="Tahoma" w:cs="Tahoma"/>
              </w:rPr>
            </w:pPr>
          </w:p>
          <w:p w14:paraId="756394E0" w14:textId="77777777" w:rsidR="00502A3D" w:rsidRPr="007C60BE" w:rsidRDefault="00502A3D" w:rsidP="003A0B9F">
            <w:pPr>
              <w:rPr>
                <w:rFonts w:ascii="Tahoma" w:hAnsi="Tahoma" w:cs="Tahoma"/>
                <w:b/>
              </w:rPr>
            </w:pPr>
            <w:r w:rsidRPr="007C60BE">
              <w:rPr>
                <w:rFonts w:ascii="Tahoma" w:hAnsi="Tahoma" w:cs="Tahoma"/>
              </w:rPr>
              <w:t xml:space="preserve">5.    </w:t>
            </w:r>
            <w:r w:rsidRPr="007C60BE">
              <w:rPr>
                <w:rFonts w:ascii="Tahoma" w:hAnsi="Tahoma" w:cs="Tahoma"/>
                <w:u w:val="single"/>
              </w:rPr>
              <w:t>Documentation Attached</w:t>
            </w:r>
          </w:p>
          <w:p w14:paraId="08535AAD" w14:textId="77777777" w:rsidR="00502A3D" w:rsidRPr="007C60BE" w:rsidRDefault="00502A3D" w:rsidP="003A0B9F">
            <w:pPr>
              <w:rPr>
                <w:rFonts w:ascii="Tahoma" w:hAnsi="Tahoma" w:cs="Tahoma"/>
              </w:rPr>
            </w:pPr>
          </w:p>
          <w:p w14:paraId="00CA57B9" w14:textId="77777777" w:rsidR="00502A3D" w:rsidRPr="007C60BE" w:rsidRDefault="00502A3D" w:rsidP="003A0B9F">
            <w:pPr>
              <w:ind w:left="720"/>
              <w:rPr>
                <w:rFonts w:ascii="Tahoma" w:hAnsi="Tahoma" w:cs="Tahoma"/>
              </w:rPr>
            </w:pPr>
            <w:r w:rsidRPr="007C60BE">
              <w:rPr>
                <w:rFonts w:ascii="Tahoma" w:hAnsi="Tahoma" w:cs="Tahoma"/>
              </w:rPr>
              <w:t xml:space="preserve">Please list any documents supplied in the space below and attach to this </w:t>
            </w:r>
            <w:r>
              <w:rPr>
                <w:rFonts w:ascii="Tahoma" w:hAnsi="Tahoma" w:cs="Tahoma"/>
              </w:rPr>
              <w:t>form.</w:t>
            </w:r>
          </w:p>
          <w:p w14:paraId="6D940283" w14:textId="77777777" w:rsidR="00502A3D" w:rsidRPr="007C60BE" w:rsidRDefault="00502A3D" w:rsidP="003A0B9F">
            <w:pPr>
              <w:ind w:left="720"/>
              <w:rPr>
                <w:rFonts w:ascii="Tahoma" w:hAnsi="Tahoma" w:cs="Tahoma"/>
              </w:rPr>
            </w:pPr>
          </w:p>
          <w:p w14:paraId="477B07FB" w14:textId="77777777" w:rsidR="00502A3D" w:rsidRDefault="00502A3D" w:rsidP="00502A3D">
            <w:pPr>
              <w:rPr>
                <w:rFonts w:ascii="Tahoma" w:hAnsi="Tahoma" w:cs="Tahoma"/>
                <w:u w:val="single"/>
              </w:rPr>
            </w:pPr>
          </w:p>
          <w:p w14:paraId="55EE0E29" w14:textId="77777777" w:rsidR="00502A3D" w:rsidRPr="007C60BE" w:rsidRDefault="00502A3D" w:rsidP="003A0B9F">
            <w:pPr>
              <w:ind w:left="720"/>
              <w:rPr>
                <w:rFonts w:ascii="Tahoma" w:hAnsi="Tahoma" w:cs="Tahoma"/>
                <w:u w:val="single"/>
              </w:rPr>
            </w:pPr>
          </w:p>
          <w:p w14:paraId="28A21CE7" w14:textId="77777777" w:rsidR="00502A3D" w:rsidRPr="007C60BE" w:rsidRDefault="00502A3D" w:rsidP="003A0B9F">
            <w:pPr>
              <w:ind w:left="720"/>
              <w:rPr>
                <w:rFonts w:ascii="Tahoma" w:hAnsi="Tahoma" w:cs="Tahoma"/>
                <w:u w:val="single"/>
              </w:rPr>
            </w:pPr>
          </w:p>
          <w:p w14:paraId="6E3B93DF" w14:textId="77777777" w:rsidR="00502A3D" w:rsidRPr="007C60BE" w:rsidRDefault="00502A3D" w:rsidP="003A0B9F">
            <w:pPr>
              <w:rPr>
                <w:rFonts w:ascii="Tahoma" w:hAnsi="Tahoma" w:cs="Tahoma"/>
                <w:u w:val="single"/>
              </w:rPr>
            </w:pPr>
          </w:p>
          <w:p w14:paraId="7EA4B690" w14:textId="77777777" w:rsidR="00502A3D" w:rsidRPr="007C60BE" w:rsidRDefault="00502A3D" w:rsidP="003A0B9F">
            <w:pPr>
              <w:rPr>
                <w:rFonts w:ascii="Tahoma" w:hAnsi="Tahoma" w:cs="Tahoma"/>
                <w:u w:val="single"/>
              </w:rPr>
            </w:pPr>
          </w:p>
          <w:p w14:paraId="0FFCA987" w14:textId="77777777" w:rsidR="00502A3D" w:rsidRPr="007C60BE" w:rsidRDefault="00502A3D" w:rsidP="003A0B9F">
            <w:pPr>
              <w:rPr>
                <w:rFonts w:ascii="Tahoma" w:hAnsi="Tahoma" w:cs="Tahoma"/>
              </w:rPr>
            </w:pPr>
          </w:p>
        </w:tc>
      </w:tr>
    </w:tbl>
    <w:p w14:paraId="46E0A9E3" w14:textId="77777777" w:rsidR="00502A3D" w:rsidRPr="007C60BE" w:rsidRDefault="00502A3D" w:rsidP="00502A3D">
      <w:pPr>
        <w:jc w:val="right"/>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502A3D" w:rsidRPr="007C60BE" w14:paraId="5C3CC854" w14:textId="77777777" w:rsidTr="00502A3D">
        <w:tc>
          <w:tcPr>
            <w:tcW w:w="10188" w:type="dxa"/>
          </w:tcPr>
          <w:p w14:paraId="0A5C7797" w14:textId="77777777" w:rsidR="00502A3D" w:rsidRPr="007C60BE" w:rsidRDefault="00502A3D" w:rsidP="003A0B9F">
            <w:pPr>
              <w:rPr>
                <w:rFonts w:ascii="Tahoma" w:hAnsi="Tahoma" w:cs="Tahoma"/>
              </w:rPr>
            </w:pPr>
          </w:p>
          <w:p w14:paraId="186487EB" w14:textId="77777777" w:rsidR="00502A3D" w:rsidRPr="007C60BE" w:rsidRDefault="00502A3D" w:rsidP="003A0B9F">
            <w:pPr>
              <w:rPr>
                <w:rFonts w:ascii="Tahoma" w:hAnsi="Tahoma" w:cs="Tahoma"/>
                <w:b/>
              </w:rPr>
            </w:pPr>
            <w:r w:rsidRPr="007C60BE">
              <w:rPr>
                <w:rFonts w:ascii="Tahoma" w:hAnsi="Tahoma" w:cs="Tahoma"/>
              </w:rPr>
              <w:t>6.</w:t>
            </w:r>
            <w:r w:rsidRPr="007C60BE">
              <w:rPr>
                <w:rFonts w:ascii="Tahoma" w:hAnsi="Tahoma" w:cs="Tahoma"/>
              </w:rPr>
              <w:tab/>
            </w:r>
            <w:r w:rsidRPr="007C60BE">
              <w:rPr>
                <w:rFonts w:ascii="Tahoma" w:hAnsi="Tahoma" w:cs="Tahoma"/>
                <w:u w:val="single"/>
              </w:rPr>
              <w:t>Name and Position of the Person to whom the Complaint is submitted</w:t>
            </w:r>
            <w:r w:rsidRPr="007C60BE">
              <w:rPr>
                <w:rFonts w:ascii="Tahoma" w:hAnsi="Tahoma" w:cs="Tahoma"/>
              </w:rPr>
              <w:t xml:space="preserve"> </w:t>
            </w:r>
          </w:p>
          <w:p w14:paraId="63BEEE5A" w14:textId="77777777" w:rsidR="00502A3D" w:rsidRPr="007C60BE" w:rsidRDefault="00502A3D" w:rsidP="003A0B9F">
            <w:pPr>
              <w:rPr>
                <w:rFonts w:ascii="Tahoma" w:hAnsi="Tahoma" w:cs="Tahoma"/>
                <w:u w:val="single"/>
              </w:rPr>
            </w:pPr>
          </w:p>
          <w:p w14:paraId="2ECAE470" w14:textId="77777777" w:rsidR="00502A3D" w:rsidRDefault="00502A3D" w:rsidP="003A0B9F">
            <w:pPr>
              <w:rPr>
                <w:rFonts w:ascii="Tahoma" w:hAnsi="Tahoma" w:cs="Tahoma"/>
              </w:rPr>
            </w:pPr>
            <w:r w:rsidRPr="007C60BE">
              <w:rPr>
                <w:rFonts w:ascii="Tahoma" w:hAnsi="Tahoma" w:cs="Tahoma"/>
              </w:rPr>
              <w:tab/>
            </w:r>
          </w:p>
          <w:p w14:paraId="38AA6C30" w14:textId="77777777" w:rsidR="00502A3D" w:rsidRPr="007C60BE" w:rsidRDefault="00502A3D" w:rsidP="003A0B9F">
            <w:pPr>
              <w:rPr>
                <w:rFonts w:ascii="Tahoma" w:hAnsi="Tahoma" w:cs="Tahoma"/>
                <w:lang w:eastAsia="en-GB"/>
              </w:rPr>
            </w:pPr>
          </w:p>
          <w:p w14:paraId="7D053C8F" w14:textId="77777777" w:rsidR="00502A3D" w:rsidRPr="007C60BE" w:rsidRDefault="00502A3D" w:rsidP="003A0B9F">
            <w:pPr>
              <w:rPr>
                <w:rFonts w:ascii="Tahoma" w:hAnsi="Tahoma" w:cs="Tahoma"/>
                <w:u w:val="single"/>
              </w:rPr>
            </w:pPr>
          </w:p>
          <w:p w14:paraId="4CF132F5" w14:textId="77777777" w:rsidR="00502A3D" w:rsidRPr="007C60BE" w:rsidRDefault="00502A3D" w:rsidP="003A0B9F">
            <w:pPr>
              <w:rPr>
                <w:rFonts w:ascii="Tahoma" w:hAnsi="Tahoma" w:cs="Tahoma"/>
                <w:u w:val="single"/>
              </w:rPr>
            </w:pPr>
          </w:p>
        </w:tc>
      </w:tr>
    </w:tbl>
    <w:p w14:paraId="401F2CCA" w14:textId="77777777" w:rsidR="00502A3D" w:rsidRPr="007C60BE" w:rsidRDefault="00502A3D" w:rsidP="00502A3D">
      <w:pPr>
        <w:rPr>
          <w:rFonts w:ascii="Tahoma" w:hAnsi="Tahoma" w:cs="Tahoma"/>
          <w:u w:val="single"/>
        </w:rPr>
      </w:pPr>
    </w:p>
    <w:tbl>
      <w:tblPr>
        <w:tblpPr w:leftFromText="180" w:rightFromText="180" w:vertAnchor="tex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02A3D" w:rsidRPr="007C60BE" w14:paraId="52DE2859" w14:textId="77777777" w:rsidTr="003A0B9F">
        <w:tc>
          <w:tcPr>
            <w:tcW w:w="10598" w:type="dxa"/>
          </w:tcPr>
          <w:p w14:paraId="07060652" w14:textId="77777777" w:rsidR="00502A3D" w:rsidRPr="007C60BE" w:rsidRDefault="00502A3D" w:rsidP="003A0B9F">
            <w:pPr>
              <w:rPr>
                <w:rFonts w:ascii="Tahoma" w:hAnsi="Tahoma" w:cs="Tahoma"/>
              </w:rPr>
            </w:pPr>
          </w:p>
          <w:p w14:paraId="0D2D2F77" w14:textId="77777777" w:rsidR="00502A3D" w:rsidRPr="007C60BE" w:rsidRDefault="00502A3D" w:rsidP="003A0B9F">
            <w:pPr>
              <w:rPr>
                <w:rFonts w:ascii="Tahoma" w:hAnsi="Tahoma" w:cs="Tahoma"/>
                <w:u w:val="single"/>
              </w:rPr>
            </w:pPr>
            <w:r w:rsidRPr="007C60BE">
              <w:rPr>
                <w:rFonts w:ascii="Tahoma" w:hAnsi="Tahoma" w:cs="Tahoma"/>
              </w:rPr>
              <w:t>7.</w:t>
            </w:r>
            <w:r w:rsidRPr="007C60BE">
              <w:rPr>
                <w:rFonts w:ascii="Tahoma" w:hAnsi="Tahoma" w:cs="Tahoma"/>
              </w:rPr>
              <w:tab/>
            </w:r>
            <w:r w:rsidRPr="007C60BE">
              <w:rPr>
                <w:rFonts w:ascii="Tahoma" w:hAnsi="Tahoma" w:cs="Tahoma"/>
                <w:u w:val="single"/>
              </w:rPr>
              <w:t>Data Protection</w:t>
            </w:r>
          </w:p>
          <w:p w14:paraId="19829A23" w14:textId="77777777" w:rsidR="00502A3D" w:rsidRPr="007C60BE" w:rsidRDefault="00502A3D" w:rsidP="003A0B9F">
            <w:pPr>
              <w:rPr>
                <w:rFonts w:ascii="Tahoma" w:hAnsi="Tahoma" w:cs="Tahoma"/>
              </w:rPr>
            </w:pPr>
          </w:p>
          <w:p w14:paraId="425FE324" w14:textId="77777777" w:rsidR="00502A3D" w:rsidRPr="007C60BE" w:rsidRDefault="00502A3D" w:rsidP="003A0B9F">
            <w:pPr>
              <w:jc w:val="both"/>
              <w:rPr>
                <w:rFonts w:ascii="Tahoma" w:hAnsi="Tahoma" w:cs="Tahoma"/>
                <w:b/>
              </w:rPr>
            </w:pPr>
            <w:r w:rsidRPr="007C60BE">
              <w:rPr>
                <w:rFonts w:ascii="Tahoma" w:hAnsi="Tahoma" w:cs="Tahoma"/>
                <w:b/>
              </w:rPr>
              <w:t xml:space="preserve">I give my consent for any information contained in this pro forma and attached documents, and personal data held elsewhere within </w:t>
            </w:r>
            <w:r>
              <w:rPr>
                <w:rFonts w:ascii="Tahoma" w:hAnsi="Tahoma" w:cs="Tahoma"/>
                <w:b/>
              </w:rPr>
              <w:t>the</w:t>
            </w:r>
            <w:r w:rsidRPr="007C60BE">
              <w:rPr>
                <w:rFonts w:ascii="Tahoma" w:hAnsi="Tahoma" w:cs="Tahoma"/>
                <w:b/>
              </w:rPr>
              <w:t xml:space="preserve"> Union, to be shared with relevant members of Union staff and </w:t>
            </w:r>
            <w:r>
              <w:rPr>
                <w:rFonts w:ascii="Tahoma" w:hAnsi="Tahoma" w:cs="Tahoma"/>
                <w:b/>
              </w:rPr>
              <w:t>Officer Trustees</w:t>
            </w:r>
            <w:r w:rsidRPr="007C60BE">
              <w:rPr>
                <w:rFonts w:ascii="Tahoma" w:hAnsi="Tahoma" w:cs="Tahoma"/>
                <w:b/>
              </w:rPr>
              <w:t xml:space="preserve"> on a ‘need to know </w:t>
            </w:r>
            <w:proofErr w:type="spellStart"/>
            <w:r w:rsidRPr="007C60BE">
              <w:rPr>
                <w:rFonts w:ascii="Tahoma" w:hAnsi="Tahoma" w:cs="Tahoma"/>
                <w:b/>
              </w:rPr>
              <w:t>basis’</w:t>
            </w:r>
            <w:proofErr w:type="spellEnd"/>
            <w:r w:rsidRPr="007C60BE">
              <w:rPr>
                <w:rFonts w:ascii="Tahoma" w:hAnsi="Tahoma" w:cs="Tahoma"/>
                <w:b/>
              </w:rPr>
              <w:t xml:space="preserve"> as part of the investigation into my complaint.</w:t>
            </w:r>
          </w:p>
          <w:p w14:paraId="7399BF48" w14:textId="77777777" w:rsidR="00502A3D" w:rsidRPr="007C60BE" w:rsidRDefault="00502A3D" w:rsidP="003A0B9F">
            <w:pPr>
              <w:jc w:val="both"/>
              <w:rPr>
                <w:rFonts w:ascii="Tahoma" w:hAnsi="Tahoma" w:cs="Tahoma"/>
                <w:b/>
              </w:rPr>
            </w:pPr>
          </w:p>
          <w:p w14:paraId="6C4C19E0" w14:textId="77777777" w:rsidR="00502A3D" w:rsidRPr="007C60BE" w:rsidRDefault="00502A3D" w:rsidP="003A0B9F">
            <w:pPr>
              <w:jc w:val="both"/>
              <w:rPr>
                <w:rFonts w:ascii="Tahoma" w:hAnsi="Tahoma" w:cs="Tahoma"/>
                <w:b/>
                <w:bCs/>
              </w:rPr>
            </w:pPr>
            <w:r w:rsidRPr="007C60BE">
              <w:rPr>
                <w:rFonts w:ascii="Tahoma" w:hAnsi="Tahoma" w:cs="Tahoma"/>
                <w:b/>
                <w:bCs/>
              </w:rPr>
              <w:t xml:space="preserve">I declare that to the best of my knowledge </w:t>
            </w:r>
            <w:proofErr w:type="gramStart"/>
            <w:r w:rsidRPr="007C60BE">
              <w:rPr>
                <w:rFonts w:ascii="Tahoma" w:hAnsi="Tahoma" w:cs="Tahoma"/>
                <w:b/>
                <w:bCs/>
              </w:rPr>
              <w:t>all of</w:t>
            </w:r>
            <w:proofErr w:type="gramEnd"/>
            <w:r w:rsidRPr="007C60BE">
              <w:rPr>
                <w:rFonts w:ascii="Tahoma" w:hAnsi="Tahoma" w:cs="Tahoma"/>
                <w:b/>
                <w:bCs/>
              </w:rPr>
              <w:t xml:space="preserve"> the information I have supplied is true, accurate and complete.</w:t>
            </w:r>
          </w:p>
          <w:p w14:paraId="3E8995CB" w14:textId="77777777" w:rsidR="00502A3D" w:rsidRPr="007C60BE" w:rsidRDefault="00502A3D" w:rsidP="003A0B9F">
            <w:pPr>
              <w:rPr>
                <w:rFonts w:ascii="Tahoma" w:hAnsi="Tahoma" w:cs="Tahoma"/>
                <w:b/>
                <w:bCs/>
              </w:rPr>
            </w:pPr>
          </w:p>
          <w:p w14:paraId="3F446A7B" w14:textId="77777777" w:rsidR="00502A3D" w:rsidRPr="007C60BE" w:rsidRDefault="00502A3D" w:rsidP="003A0B9F">
            <w:pPr>
              <w:rPr>
                <w:rFonts w:ascii="Tahoma" w:hAnsi="Tahoma" w:cs="Tahoma"/>
              </w:rPr>
            </w:pPr>
          </w:p>
          <w:p w14:paraId="3EB5D371" w14:textId="77777777" w:rsidR="00502A3D" w:rsidRPr="007C60BE" w:rsidRDefault="00502A3D" w:rsidP="003A0B9F">
            <w:pPr>
              <w:rPr>
                <w:rFonts w:ascii="Tahoma" w:hAnsi="Tahoma" w:cs="Tahoma"/>
              </w:rPr>
            </w:pPr>
          </w:p>
          <w:p w14:paraId="607D58F6" w14:textId="77777777" w:rsidR="00502A3D" w:rsidRPr="007C60BE" w:rsidRDefault="00502A3D" w:rsidP="003A0B9F">
            <w:pPr>
              <w:rPr>
                <w:rFonts w:ascii="Tahoma" w:hAnsi="Tahoma" w:cs="Tahoma"/>
                <w:u w:val="single"/>
              </w:rPr>
            </w:pPr>
            <w:r w:rsidRPr="007C60BE">
              <w:rPr>
                <w:rFonts w:ascii="Tahoma" w:hAnsi="Tahoma" w:cs="Tahoma"/>
              </w:rPr>
              <w:t>Signature: _____________________________</w:t>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t>____________</w:t>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t xml:space="preserve">     Date: </w:t>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t>________________________</w:t>
            </w:r>
          </w:p>
          <w:p w14:paraId="43CAB713" w14:textId="77777777" w:rsidR="00502A3D" w:rsidRPr="007C60BE" w:rsidRDefault="00502A3D" w:rsidP="003A0B9F">
            <w:pPr>
              <w:rPr>
                <w:rFonts w:ascii="Tahoma" w:hAnsi="Tahoma" w:cs="Tahoma"/>
              </w:rPr>
            </w:pPr>
          </w:p>
        </w:tc>
      </w:tr>
    </w:tbl>
    <w:p w14:paraId="3C1C098C" w14:textId="77777777" w:rsidR="00554278" w:rsidRDefault="00554278">
      <w:pPr>
        <w:spacing w:after="0"/>
        <w:rPr>
          <w:rFonts w:ascii="Tahoma" w:hAnsi="Tahoma" w:cs="Tahoma"/>
        </w:rPr>
      </w:pPr>
      <w:r>
        <w:rPr>
          <w:rFonts w:ascii="Tahoma" w:hAnsi="Tahoma" w:cs="Tahoma"/>
        </w:rPr>
        <w:br w:type="page"/>
      </w:r>
    </w:p>
    <w:p w14:paraId="35A28640" w14:textId="45071777" w:rsidR="00502A3D" w:rsidRDefault="00502A3D" w:rsidP="00502A3D">
      <w:pPr>
        <w:ind w:left="720" w:right="405" w:hanging="720"/>
        <w:jc w:val="both"/>
        <w:rPr>
          <w:rFonts w:ascii="Tahoma" w:hAnsi="Tahoma" w:cs="Tahoma"/>
        </w:rPr>
      </w:pPr>
      <w:r>
        <w:rPr>
          <w:rFonts w:ascii="Tahoma" w:hAnsi="Tahoma" w:cs="Tahoma"/>
        </w:rPr>
        <w:lastRenderedPageBreak/>
        <w:t>Please note:</w:t>
      </w:r>
    </w:p>
    <w:p w14:paraId="370504A4" w14:textId="77777777" w:rsidR="00502A3D" w:rsidRDefault="00502A3D" w:rsidP="00502A3D">
      <w:pPr>
        <w:ind w:left="720" w:right="405" w:hanging="720"/>
        <w:jc w:val="both"/>
        <w:rPr>
          <w:rFonts w:ascii="Tahoma" w:hAnsi="Tahoma" w:cs="Tahoma"/>
        </w:rPr>
      </w:pPr>
    </w:p>
    <w:p w14:paraId="66DEED87" w14:textId="29A430A9" w:rsidR="00502A3D" w:rsidRPr="007C60BE" w:rsidRDefault="00502A3D" w:rsidP="00554278">
      <w:pPr>
        <w:ind w:left="720" w:right="405" w:hanging="720"/>
        <w:rPr>
          <w:rFonts w:ascii="Tahoma" w:hAnsi="Tahoma" w:cs="Tahoma"/>
        </w:rPr>
      </w:pPr>
      <w:r w:rsidRPr="007C60BE">
        <w:rPr>
          <w:rFonts w:ascii="Tahoma" w:hAnsi="Tahoma" w:cs="Tahoma"/>
        </w:rPr>
        <w:tab/>
        <w:t xml:space="preserve">Should you require advice or assistance in completing this form, or in relation to any other aspect of the Complaints Procedure, this may be obtained from </w:t>
      </w:r>
      <w:hyperlink r:id="rId13" w:history="1">
        <w:r w:rsidR="00554278" w:rsidRPr="00EA67E3">
          <w:rPr>
            <w:rStyle w:val="Hyperlink"/>
            <w:rFonts w:ascii="Tahoma" w:hAnsi="Tahoma" w:cs="Tahoma"/>
          </w:rPr>
          <w:t>Victoria.hossack@derbyunion.co.uk</w:t>
        </w:r>
      </w:hyperlink>
      <w:r w:rsidR="00554278">
        <w:rPr>
          <w:rFonts w:ascii="Tahoma" w:hAnsi="Tahoma" w:cs="Tahoma"/>
        </w:rPr>
        <w:t xml:space="preserve"> </w:t>
      </w:r>
    </w:p>
    <w:p w14:paraId="114B377A" w14:textId="77777777" w:rsidR="00502A3D" w:rsidRPr="007C60BE" w:rsidRDefault="00502A3D" w:rsidP="00554278">
      <w:pPr>
        <w:ind w:left="720"/>
        <w:rPr>
          <w:rFonts w:ascii="Tahoma" w:hAnsi="Tahoma" w:cs="Tahoma"/>
        </w:rPr>
      </w:pPr>
      <w:r w:rsidRPr="007C60BE">
        <w:rPr>
          <w:rFonts w:ascii="Tahoma" w:hAnsi="Tahoma" w:cs="Tahoma"/>
        </w:rPr>
        <w:t xml:space="preserve">Please submit the completed Complaints Form to </w:t>
      </w:r>
      <w:hyperlink r:id="rId14" w:history="1">
        <w:r w:rsidRPr="00B929C0">
          <w:rPr>
            <w:rStyle w:val="Hyperlink"/>
            <w:rFonts w:ascii="Tahoma" w:hAnsi="Tahoma" w:cs="Tahoma"/>
          </w:rPr>
          <w:t>president@derbyunion.co.uk</w:t>
        </w:r>
      </w:hyperlink>
      <w:r w:rsidRPr="007C60BE">
        <w:rPr>
          <w:rFonts w:ascii="Tahoma" w:hAnsi="Tahoma" w:cs="Tahoma"/>
        </w:rPr>
        <w:t xml:space="preserve"> </w:t>
      </w:r>
    </w:p>
    <w:p w14:paraId="0D9BF839" w14:textId="77777777" w:rsidR="00502A3D" w:rsidRDefault="00502A3D" w:rsidP="00554278">
      <w:pPr>
        <w:overflowPunct w:val="0"/>
        <w:autoSpaceDE w:val="0"/>
        <w:autoSpaceDN w:val="0"/>
        <w:adjustRightInd w:val="0"/>
        <w:spacing w:before="240"/>
        <w:ind w:left="720"/>
        <w:rPr>
          <w:rFonts w:ascii="Tahoma" w:hAnsi="Tahoma" w:cs="Tahoma"/>
          <w:color w:val="0000FF"/>
          <w:u w:val="single"/>
        </w:rPr>
      </w:pPr>
      <w:r w:rsidRPr="007C60BE">
        <w:rPr>
          <w:rFonts w:ascii="Tahoma" w:hAnsi="Tahoma" w:cs="Tahoma"/>
        </w:rPr>
        <w:t xml:space="preserve">The Procedure for Complaints Against the Union is available online on the Union website </w:t>
      </w:r>
      <w:hyperlink r:id="rId15" w:history="1">
        <w:r w:rsidRPr="00B929C0">
          <w:rPr>
            <w:rStyle w:val="Hyperlink"/>
            <w:rFonts w:ascii="Tahoma" w:hAnsi="Tahoma" w:cs="Tahoma"/>
          </w:rPr>
          <w:t>www.derbyunion.co.uk/feedback</w:t>
        </w:r>
      </w:hyperlink>
    </w:p>
    <w:p w14:paraId="5C49189A" w14:textId="1AEB7B4B" w:rsidR="00502A3D" w:rsidRPr="00502A3D" w:rsidRDefault="00502A3D" w:rsidP="00554278">
      <w:pPr>
        <w:spacing w:after="0"/>
        <w:rPr>
          <w:rFonts w:cs="Tahoma"/>
          <w:b/>
          <w:bCs/>
        </w:rPr>
      </w:pPr>
      <w:r>
        <w:rPr>
          <w:rFonts w:ascii="Tahoma" w:hAnsi="Tahoma" w:cs="Tahoma"/>
        </w:rPr>
        <w:br w:type="page"/>
      </w:r>
      <w:r w:rsidRPr="00502A3D">
        <w:rPr>
          <w:rFonts w:cs="Tahoma"/>
          <w:b/>
          <w:bCs/>
        </w:rPr>
        <w:lastRenderedPageBreak/>
        <w:t>Appendix B</w:t>
      </w:r>
    </w:p>
    <w:p w14:paraId="7B41AF4C" w14:textId="77777777" w:rsidR="00502A3D" w:rsidRPr="00502A3D" w:rsidRDefault="00502A3D" w:rsidP="00502A3D">
      <w:pPr>
        <w:jc w:val="center"/>
        <w:rPr>
          <w:rFonts w:cs="Tahoma"/>
          <w:b/>
          <w:bCs/>
          <w:u w:val="single"/>
        </w:rPr>
      </w:pPr>
      <w:r w:rsidRPr="00502A3D">
        <w:rPr>
          <w:rFonts w:cs="Tahoma"/>
          <w:b/>
          <w:bCs/>
          <w:u w:val="single"/>
        </w:rPr>
        <w:t>COMPLAINTS APPEAL FORM</w:t>
      </w:r>
    </w:p>
    <w:p w14:paraId="21EEF145" w14:textId="77777777" w:rsidR="00502A3D" w:rsidRPr="00502A3D" w:rsidRDefault="00502A3D" w:rsidP="00502A3D">
      <w:pPr>
        <w:rPr>
          <w:rFonts w:cs="Tahoma"/>
          <w:b/>
          <w:u w:val="single"/>
        </w:rPr>
      </w:pPr>
    </w:p>
    <w:p w14:paraId="66AAA4E1" w14:textId="77777777" w:rsidR="00502A3D" w:rsidRPr="00502A3D" w:rsidRDefault="00502A3D" w:rsidP="00502A3D">
      <w:pPr>
        <w:jc w:val="both"/>
        <w:rPr>
          <w:rFonts w:cs="Tahoma"/>
        </w:rPr>
      </w:pPr>
      <w:r w:rsidRPr="00502A3D">
        <w:rPr>
          <w:rFonts w:cs="Tahoma"/>
        </w:rPr>
        <w:t xml:space="preserve">This form is to be completed to appeal an outcome of complaint made by students in accordance with the </w:t>
      </w:r>
      <w:r w:rsidRPr="00502A3D">
        <w:rPr>
          <w:rFonts w:cs="Tahoma"/>
          <w:b/>
        </w:rPr>
        <w:t>Procedure for Complaints Against the Union</w:t>
      </w:r>
      <w:r w:rsidRPr="00502A3D">
        <w:rPr>
          <w:rFonts w:cs="Tahoma"/>
        </w:rPr>
        <w:t>. Please read this before completing this form.  You should especially note that it is expected that you are able to provide additional information relating to your complaint for the appeal to be considered.</w:t>
      </w:r>
    </w:p>
    <w:p w14:paraId="3B842A26" w14:textId="77777777" w:rsidR="00502A3D" w:rsidRPr="00502A3D" w:rsidRDefault="00502A3D" w:rsidP="00502A3D">
      <w:pPr>
        <w:jc w:val="both"/>
        <w:rPr>
          <w:rFonts w:eastAsia="MS Mincho" w:cs="Tahoma"/>
        </w:rPr>
      </w:pPr>
    </w:p>
    <w:p w14:paraId="54878D68" w14:textId="476525E3" w:rsidR="00502A3D" w:rsidRPr="00502A3D" w:rsidRDefault="00502A3D" w:rsidP="00502A3D">
      <w:pPr>
        <w:framePr w:hSpace="180" w:wrap="around" w:vAnchor="text" w:hAnchor="text" w:y="1"/>
        <w:jc w:val="both"/>
        <w:rPr>
          <w:rFonts w:cs="Tahoma"/>
          <w:bCs/>
        </w:rPr>
      </w:pPr>
      <w:r w:rsidRPr="00502A3D">
        <w:rPr>
          <w:rFonts w:cs="Tahoma"/>
          <w:bCs/>
        </w:rPr>
        <w:t xml:space="preserve">In investigating your appeal of an outcome of complaint we will take every care to safeguard your privacy and confidentiality.  </w:t>
      </w:r>
      <w:r>
        <w:rPr>
          <w:rFonts w:cs="Tahoma"/>
          <w:bCs/>
        </w:rPr>
        <w:t>Please see Appendix C for more information</w:t>
      </w:r>
      <w:r w:rsidRPr="00502A3D">
        <w:rPr>
          <w:rFonts w:cs="Tahoma"/>
          <w:bCs/>
        </w:rPr>
        <w:t xml:space="preserve">. </w:t>
      </w:r>
    </w:p>
    <w:p w14:paraId="6F48B3DB" w14:textId="77777777" w:rsidR="00502A3D" w:rsidRPr="00502A3D" w:rsidRDefault="00502A3D" w:rsidP="00502A3D">
      <w:pPr>
        <w:framePr w:hSpace="180" w:wrap="around" w:vAnchor="text" w:hAnchor="text" w:y="1"/>
        <w:jc w:val="both"/>
        <w:rPr>
          <w:rFonts w:cs="Tahoma"/>
          <w:b/>
        </w:rPr>
      </w:pPr>
      <w:r w:rsidRPr="00502A3D">
        <w:rPr>
          <w:rFonts w:cs="Tahoma"/>
          <w:b/>
        </w:rPr>
        <w:t>When submitting this form please ensure you have included your original COMPLAINT FORM plus ANY ADDITIONAL INFORMATION YOU MAY HAVE IN RELATION TO YOUR COMPLAINT.</w:t>
      </w:r>
    </w:p>
    <w:p w14:paraId="5328DA09" w14:textId="77777777" w:rsidR="00502A3D" w:rsidRPr="007C60BE" w:rsidRDefault="00502A3D" w:rsidP="00502A3D">
      <w:pPr>
        <w:rPr>
          <w:rFonts w:ascii="Tahoma" w:eastAsia="MS Mincho"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502A3D" w:rsidRPr="007C60BE" w14:paraId="31F394F2" w14:textId="77777777" w:rsidTr="003A0B9F">
        <w:tc>
          <w:tcPr>
            <w:tcW w:w="10598" w:type="dxa"/>
          </w:tcPr>
          <w:p w14:paraId="61416050" w14:textId="77777777" w:rsidR="00502A3D" w:rsidRPr="007C60BE" w:rsidRDefault="00502A3D" w:rsidP="003A0B9F">
            <w:pPr>
              <w:keepNext/>
              <w:outlineLvl w:val="1"/>
              <w:rPr>
                <w:rFonts w:ascii="Tahoma" w:eastAsia="MS Mincho" w:hAnsi="Tahoma" w:cs="Tahoma"/>
              </w:rPr>
            </w:pPr>
          </w:p>
          <w:p w14:paraId="2418BD1F" w14:textId="77777777" w:rsidR="00502A3D" w:rsidRPr="007C60BE" w:rsidRDefault="00502A3D" w:rsidP="003A0B9F">
            <w:pPr>
              <w:keepNext/>
              <w:outlineLvl w:val="1"/>
              <w:rPr>
                <w:rFonts w:ascii="Tahoma" w:eastAsia="MS Mincho" w:hAnsi="Tahoma" w:cs="Tahoma"/>
                <w:u w:val="single"/>
              </w:rPr>
            </w:pPr>
            <w:r w:rsidRPr="007C60BE">
              <w:rPr>
                <w:rFonts w:ascii="Tahoma" w:eastAsia="MS Mincho" w:hAnsi="Tahoma" w:cs="Tahoma"/>
              </w:rPr>
              <w:t xml:space="preserve">1.   </w:t>
            </w:r>
            <w:r w:rsidRPr="007C60BE">
              <w:rPr>
                <w:rFonts w:ascii="Tahoma" w:eastAsia="MS Mincho" w:hAnsi="Tahoma" w:cs="Tahoma"/>
                <w:u w:val="single"/>
              </w:rPr>
              <w:t>Personal Details</w:t>
            </w:r>
          </w:p>
          <w:p w14:paraId="641C22DB" w14:textId="77777777" w:rsidR="00502A3D" w:rsidRPr="007C60BE" w:rsidRDefault="00502A3D" w:rsidP="003A0B9F">
            <w:pPr>
              <w:rPr>
                <w:rFonts w:ascii="Tahoma" w:eastAsia="MS Mincho" w:hAnsi="Tahoma" w:cs="Tahoma"/>
              </w:rPr>
            </w:pPr>
          </w:p>
          <w:p w14:paraId="2672082C" w14:textId="77777777" w:rsidR="00502A3D" w:rsidRPr="007C60BE" w:rsidRDefault="00502A3D" w:rsidP="003A0B9F">
            <w:pPr>
              <w:rPr>
                <w:rFonts w:ascii="Tahoma" w:eastAsia="MS Mincho" w:hAnsi="Tahoma" w:cs="Tahoma"/>
              </w:rPr>
            </w:pPr>
            <w:r w:rsidRPr="007C60BE">
              <w:rPr>
                <w:rFonts w:ascii="Tahoma" w:eastAsia="MS Mincho" w:hAnsi="Tahoma" w:cs="Tahoma"/>
              </w:rPr>
              <w:t>Your Name:</w:t>
            </w:r>
            <w:r w:rsidRPr="007C60BE">
              <w:rPr>
                <w:rFonts w:ascii="Tahoma" w:eastAsia="MS Mincho" w:hAnsi="Tahoma" w:cs="Tahoma"/>
              </w:rPr>
              <w:tab/>
              <w:t>___________________________</w:t>
            </w:r>
            <w:r w:rsidRPr="007C60BE">
              <w:rPr>
                <w:rFonts w:ascii="Tahoma" w:eastAsia="MS Mincho" w:hAnsi="Tahoma" w:cs="Tahoma"/>
              </w:rPr>
              <w:tab/>
              <w:t>Student Number: __________________________</w:t>
            </w:r>
          </w:p>
          <w:p w14:paraId="7FB046F0" w14:textId="77777777" w:rsidR="00502A3D" w:rsidRPr="007C60BE" w:rsidRDefault="00502A3D" w:rsidP="003A0B9F">
            <w:pPr>
              <w:rPr>
                <w:rFonts w:ascii="Tahoma" w:eastAsia="MS Mincho" w:hAnsi="Tahoma" w:cs="Tahoma"/>
              </w:rPr>
            </w:pPr>
          </w:p>
          <w:p w14:paraId="289E65EB" w14:textId="77777777" w:rsidR="00502A3D" w:rsidRPr="007C60BE" w:rsidRDefault="00502A3D" w:rsidP="003A0B9F">
            <w:pPr>
              <w:rPr>
                <w:rFonts w:ascii="Tahoma" w:eastAsia="MS Mincho" w:hAnsi="Tahoma" w:cs="Tahoma"/>
              </w:rPr>
            </w:pPr>
            <w:r>
              <w:rPr>
                <w:rFonts w:ascii="Tahoma" w:eastAsia="MS Mincho" w:hAnsi="Tahoma" w:cs="Tahoma"/>
              </w:rPr>
              <w:t>College</w:t>
            </w:r>
            <w:r w:rsidRPr="007C60BE">
              <w:rPr>
                <w:rFonts w:ascii="Tahoma" w:eastAsia="MS Mincho" w:hAnsi="Tahoma" w:cs="Tahoma"/>
              </w:rPr>
              <w:t>: _________________________________________________________________________________</w:t>
            </w:r>
          </w:p>
          <w:p w14:paraId="5FB89E3E" w14:textId="77777777" w:rsidR="00502A3D" w:rsidRPr="007C60BE" w:rsidRDefault="00502A3D" w:rsidP="003A0B9F">
            <w:pPr>
              <w:rPr>
                <w:rFonts w:ascii="Tahoma" w:eastAsia="MS Mincho" w:hAnsi="Tahoma" w:cs="Tahoma"/>
              </w:rPr>
            </w:pPr>
          </w:p>
          <w:p w14:paraId="489BA15E" w14:textId="77777777" w:rsidR="00502A3D" w:rsidRPr="007C60BE" w:rsidRDefault="00502A3D" w:rsidP="003A0B9F">
            <w:pPr>
              <w:rPr>
                <w:rFonts w:ascii="Tahoma" w:eastAsia="MS Mincho" w:hAnsi="Tahoma" w:cs="Tahoma"/>
              </w:rPr>
            </w:pPr>
            <w:r>
              <w:rPr>
                <w:rFonts w:ascii="Tahoma" w:eastAsia="MS Mincho" w:hAnsi="Tahoma" w:cs="Tahoma"/>
              </w:rPr>
              <w:t>Programme of Study:</w:t>
            </w:r>
            <w:r w:rsidRPr="007C60BE">
              <w:rPr>
                <w:rFonts w:ascii="Tahoma" w:eastAsia="MS Mincho" w:hAnsi="Tahoma" w:cs="Tahoma"/>
              </w:rPr>
              <w:t>___________________________________________________________________________</w:t>
            </w:r>
          </w:p>
          <w:p w14:paraId="158A5BC2" w14:textId="77777777" w:rsidR="00502A3D" w:rsidRPr="007C60BE" w:rsidRDefault="00502A3D" w:rsidP="003A0B9F">
            <w:pPr>
              <w:rPr>
                <w:rFonts w:ascii="Tahoma" w:eastAsia="MS Mincho" w:hAnsi="Tahoma" w:cs="Tahoma"/>
              </w:rPr>
            </w:pPr>
          </w:p>
          <w:p w14:paraId="77EED553" w14:textId="77777777" w:rsidR="00502A3D" w:rsidRPr="007C60BE" w:rsidRDefault="00502A3D" w:rsidP="003A0B9F">
            <w:pPr>
              <w:rPr>
                <w:rFonts w:ascii="Tahoma" w:eastAsia="MS Mincho" w:hAnsi="Tahoma" w:cs="Tahoma"/>
              </w:rPr>
            </w:pPr>
            <w:r w:rsidRPr="007C60BE">
              <w:rPr>
                <w:rFonts w:ascii="Tahoma" w:eastAsia="MS Mincho" w:hAnsi="Tahoma" w:cs="Tahoma"/>
              </w:rPr>
              <w:t>Contact Address:</w:t>
            </w:r>
            <w:r w:rsidRPr="007C60BE">
              <w:rPr>
                <w:rFonts w:ascii="Tahoma" w:eastAsia="MS Mincho" w:hAnsi="Tahoma" w:cs="Tahoma"/>
              </w:rPr>
              <w:tab/>
            </w:r>
            <w:r w:rsidRPr="007C60BE">
              <w:rPr>
                <w:rFonts w:ascii="Tahoma" w:eastAsia="MS Mincho" w:hAnsi="Tahoma" w:cs="Tahoma"/>
              </w:rPr>
              <w:tab/>
              <w:t xml:space="preserve">   _________________________________________________________________________________</w:t>
            </w:r>
          </w:p>
          <w:p w14:paraId="207AC5AB" w14:textId="77777777" w:rsidR="00502A3D" w:rsidRPr="007C60BE" w:rsidRDefault="00502A3D" w:rsidP="003A0B9F">
            <w:pPr>
              <w:rPr>
                <w:rFonts w:ascii="Tahoma" w:eastAsia="MS Mincho" w:hAnsi="Tahoma" w:cs="Tahoma"/>
              </w:rPr>
            </w:pPr>
          </w:p>
          <w:p w14:paraId="20FDF5FB" w14:textId="77777777" w:rsidR="00502A3D" w:rsidRPr="007C60BE" w:rsidRDefault="00502A3D" w:rsidP="003A0B9F">
            <w:pPr>
              <w:rPr>
                <w:rFonts w:ascii="Tahoma" w:eastAsia="MS Mincho" w:hAnsi="Tahoma" w:cs="Tahoma"/>
              </w:rPr>
            </w:pPr>
            <w:r w:rsidRPr="007C60BE">
              <w:rPr>
                <w:rFonts w:ascii="Tahoma" w:eastAsia="MS Mincho" w:hAnsi="Tahoma" w:cs="Tahoma"/>
              </w:rPr>
              <w:t>Contact Telephone Number:</w:t>
            </w:r>
            <w:r w:rsidRPr="007C60BE">
              <w:rPr>
                <w:rFonts w:ascii="Tahoma" w:eastAsia="MS Mincho" w:hAnsi="Tahoma" w:cs="Tahoma"/>
              </w:rPr>
              <w:tab/>
              <w:t>_________ Contact e-mail Address: ____________________________</w:t>
            </w:r>
          </w:p>
          <w:p w14:paraId="49D27540" w14:textId="77777777" w:rsidR="00502A3D" w:rsidRPr="007C60BE" w:rsidRDefault="00502A3D" w:rsidP="003A0B9F">
            <w:pPr>
              <w:rPr>
                <w:rFonts w:ascii="Tahoma" w:eastAsia="MS Mincho" w:hAnsi="Tahoma" w:cs="Tahoma"/>
              </w:rPr>
            </w:pPr>
          </w:p>
          <w:p w14:paraId="29E8F4A3" w14:textId="77777777" w:rsidR="00502A3D" w:rsidRPr="007C60BE" w:rsidRDefault="00502A3D" w:rsidP="003A0B9F">
            <w:pPr>
              <w:rPr>
                <w:rFonts w:ascii="Tahoma" w:eastAsia="MS Mincho" w:hAnsi="Tahoma" w:cs="Tahoma"/>
              </w:rPr>
            </w:pPr>
            <w:r w:rsidRPr="007C60BE">
              <w:rPr>
                <w:rFonts w:ascii="Tahoma" w:eastAsia="MS Mincho" w:hAnsi="Tahoma" w:cs="Tahoma"/>
              </w:rPr>
              <w:t>Date/s of event(s) or incident (s) about which you are complaining: ____________________________</w:t>
            </w:r>
          </w:p>
          <w:p w14:paraId="68FDE9A1" w14:textId="77777777" w:rsidR="00502A3D" w:rsidRPr="007C60BE" w:rsidRDefault="00502A3D" w:rsidP="003A0B9F">
            <w:pPr>
              <w:rPr>
                <w:rFonts w:ascii="Tahoma" w:eastAsia="MS Mincho" w:hAnsi="Tahoma" w:cs="Tahoma"/>
              </w:rPr>
            </w:pPr>
          </w:p>
          <w:p w14:paraId="6FF8AC36" w14:textId="77777777" w:rsidR="00502A3D" w:rsidRPr="007C60BE" w:rsidRDefault="00502A3D" w:rsidP="003A0B9F">
            <w:pPr>
              <w:rPr>
                <w:rFonts w:ascii="Tahoma" w:eastAsia="MS Mincho" w:hAnsi="Tahoma" w:cs="Tahoma"/>
              </w:rPr>
            </w:pPr>
          </w:p>
        </w:tc>
      </w:tr>
    </w:tbl>
    <w:p w14:paraId="68A5CF2B" w14:textId="77777777" w:rsidR="00502A3D" w:rsidRPr="007C60BE" w:rsidRDefault="00502A3D" w:rsidP="00502A3D">
      <w:pPr>
        <w:rPr>
          <w:rFonts w:ascii="Tahoma" w:eastAsia="MS Mincho" w:hAnsi="Tahoma" w:cs="Tahoma"/>
        </w:rPr>
      </w:pPr>
    </w:p>
    <w:p w14:paraId="3C099ADC" w14:textId="77777777" w:rsidR="00502A3D" w:rsidRPr="007C60BE" w:rsidRDefault="00502A3D" w:rsidP="00502A3D">
      <w:pPr>
        <w:rPr>
          <w:rFonts w:ascii="Tahoma" w:eastAsia="MS Mincho" w:hAnsi="Tahoma" w:cs="Tahoma"/>
          <w:u w:val="single"/>
        </w:rPr>
      </w:pPr>
    </w:p>
    <w:tbl>
      <w:tblPr>
        <w:tblStyle w:val="TableGrid"/>
        <w:tblW w:w="0" w:type="auto"/>
        <w:tblLook w:val="04A0" w:firstRow="1" w:lastRow="0" w:firstColumn="1" w:lastColumn="0" w:noHBand="0" w:noVBand="1"/>
      </w:tblPr>
      <w:tblGrid>
        <w:gridCol w:w="10188"/>
      </w:tblGrid>
      <w:tr w:rsidR="00502A3D" w14:paraId="51C40B2C" w14:textId="77777777" w:rsidTr="003A0B9F">
        <w:tc>
          <w:tcPr>
            <w:tcW w:w="10188" w:type="dxa"/>
          </w:tcPr>
          <w:p w14:paraId="5786B586" w14:textId="77777777" w:rsidR="00502A3D" w:rsidRDefault="00502A3D" w:rsidP="003A0B9F">
            <w:pPr>
              <w:rPr>
                <w:rFonts w:ascii="Tahoma" w:hAnsi="Tahoma" w:cs="Tahoma"/>
                <w:u w:val="single"/>
              </w:rPr>
            </w:pPr>
            <w:r>
              <w:rPr>
                <w:rFonts w:ascii="Tahoma" w:hAnsi="Tahoma" w:cs="Tahoma"/>
                <w:u w:val="single"/>
              </w:rPr>
              <w:t>2.  Reason for appeal:</w:t>
            </w:r>
          </w:p>
          <w:p w14:paraId="65EEBA15" w14:textId="77777777" w:rsidR="00502A3D" w:rsidRPr="009270D7" w:rsidRDefault="00502A3D" w:rsidP="003A0B9F">
            <w:pPr>
              <w:rPr>
                <w:rFonts w:ascii="Tahoma" w:hAnsi="Tahoma" w:cs="Tahoma"/>
                <w:i/>
                <w:sz w:val="18"/>
                <w:szCs w:val="18"/>
              </w:rPr>
            </w:pPr>
            <w:r w:rsidRPr="009270D7">
              <w:rPr>
                <w:rFonts w:ascii="Tahoma" w:hAnsi="Tahoma" w:cs="Tahoma"/>
                <w:i/>
                <w:sz w:val="18"/>
                <w:szCs w:val="18"/>
              </w:rPr>
              <w:t>This might be due to the process not being followed, the complaint investigator demonstrating bias or that you have found additional information to support your original complaint which was not initially available.</w:t>
            </w:r>
          </w:p>
          <w:p w14:paraId="1265A0C2" w14:textId="77777777" w:rsidR="00502A3D" w:rsidRPr="009270D7" w:rsidRDefault="00502A3D" w:rsidP="003A0B9F">
            <w:pPr>
              <w:rPr>
                <w:rFonts w:ascii="Tahoma" w:hAnsi="Tahoma" w:cs="Tahoma"/>
                <w:i/>
                <w:sz w:val="18"/>
                <w:szCs w:val="18"/>
              </w:rPr>
            </w:pPr>
            <w:r w:rsidRPr="009270D7">
              <w:rPr>
                <w:rFonts w:ascii="Tahoma" w:hAnsi="Tahoma" w:cs="Tahoma"/>
                <w:i/>
                <w:sz w:val="18"/>
                <w:szCs w:val="18"/>
              </w:rPr>
              <w:t>Please aim to include as much information as possible.</w:t>
            </w:r>
          </w:p>
          <w:p w14:paraId="5FD4DFE2" w14:textId="77777777" w:rsidR="00502A3D" w:rsidRDefault="00502A3D" w:rsidP="003A0B9F">
            <w:pPr>
              <w:rPr>
                <w:rFonts w:ascii="Tahoma" w:hAnsi="Tahoma" w:cs="Tahoma"/>
                <w:u w:val="single"/>
              </w:rPr>
            </w:pPr>
          </w:p>
          <w:p w14:paraId="049DBDCB" w14:textId="77777777" w:rsidR="00502A3D" w:rsidRDefault="00502A3D" w:rsidP="003A0B9F">
            <w:pPr>
              <w:rPr>
                <w:rFonts w:ascii="Tahoma" w:hAnsi="Tahoma" w:cs="Tahoma"/>
                <w:u w:val="single"/>
              </w:rPr>
            </w:pPr>
          </w:p>
          <w:p w14:paraId="3286BC4F" w14:textId="77777777" w:rsidR="00502A3D" w:rsidRDefault="00502A3D" w:rsidP="003A0B9F">
            <w:pPr>
              <w:rPr>
                <w:rFonts w:ascii="Tahoma" w:hAnsi="Tahoma" w:cs="Tahoma"/>
                <w:u w:val="single"/>
              </w:rPr>
            </w:pPr>
          </w:p>
          <w:p w14:paraId="75F2F8F0" w14:textId="77777777" w:rsidR="00502A3D" w:rsidRDefault="00502A3D" w:rsidP="003A0B9F">
            <w:pPr>
              <w:rPr>
                <w:rFonts w:ascii="Tahoma" w:hAnsi="Tahoma" w:cs="Tahoma"/>
                <w:u w:val="single"/>
              </w:rPr>
            </w:pPr>
          </w:p>
          <w:p w14:paraId="05451204" w14:textId="77777777" w:rsidR="00502A3D" w:rsidRDefault="00502A3D" w:rsidP="003A0B9F">
            <w:pPr>
              <w:rPr>
                <w:rFonts w:ascii="Tahoma" w:hAnsi="Tahoma" w:cs="Tahoma"/>
                <w:u w:val="single"/>
              </w:rPr>
            </w:pPr>
          </w:p>
          <w:p w14:paraId="45D0DCA0" w14:textId="77777777" w:rsidR="00502A3D" w:rsidRDefault="00502A3D" w:rsidP="003A0B9F">
            <w:pPr>
              <w:rPr>
                <w:rFonts w:ascii="Tahoma" w:hAnsi="Tahoma" w:cs="Tahoma"/>
                <w:u w:val="single"/>
              </w:rPr>
            </w:pPr>
          </w:p>
          <w:p w14:paraId="78ACB04D" w14:textId="77777777" w:rsidR="00502A3D" w:rsidRDefault="00502A3D" w:rsidP="003A0B9F">
            <w:pPr>
              <w:rPr>
                <w:rFonts w:ascii="Tahoma" w:hAnsi="Tahoma" w:cs="Tahoma"/>
                <w:u w:val="single"/>
              </w:rPr>
            </w:pPr>
          </w:p>
          <w:p w14:paraId="13F4736F" w14:textId="77777777" w:rsidR="00502A3D" w:rsidRDefault="00502A3D" w:rsidP="003A0B9F">
            <w:pPr>
              <w:rPr>
                <w:rFonts w:ascii="Tahoma" w:hAnsi="Tahoma" w:cs="Tahoma"/>
                <w:u w:val="single"/>
              </w:rPr>
            </w:pPr>
          </w:p>
          <w:p w14:paraId="23FD2DBC" w14:textId="77777777" w:rsidR="00502A3D" w:rsidRDefault="00502A3D" w:rsidP="003A0B9F">
            <w:pPr>
              <w:rPr>
                <w:rFonts w:ascii="Tahoma" w:hAnsi="Tahoma" w:cs="Tahoma"/>
                <w:u w:val="single"/>
              </w:rPr>
            </w:pPr>
          </w:p>
          <w:p w14:paraId="42D058EB" w14:textId="77777777" w:rsidR="00502A3D" w:rsidRDefault="00502A3D" w:rsidP="003A0B9F">
            <w:pPr>
              <w:rPr>
                <w:rFonts w:ascii="Tahoma" w:hAnsi="Tahoma" w:cs="Tahoma"/>
                <w:u w:val="single"/>
              </w:rPr>
            </w:pPr>
          </w:p>
          <w:p w14:paraId="4DEFFE1F" w14:textId="77777777" w:rsidR="00502A3D" w:rsidRDefault="00502A3D" w:rsidP="003A0B9F">
            <w:pPr>
              <w:rPr>
                <w:rFonts w:ascii="Tahoma" w:hAnsi="Tahoma" w:cs="Tahoma"/>
                <w:u w:val="single"/>
              </w:rPr>
            </w:pPr>
          </w:p>
          <w:p w14:paraId="0AF4C16F" w14:textId="77777777" w:rsidR="00502A3D" w:rsidRDefault="00502A3D" w:rsidP="003A0B9F">
            <w:pPr>
              <w:rPr>
                <w:rFonts w:ascii="Tahoma" w:hAnsi="Tahoma" w:cs="Tahoma"/>
                <w:u w:val="single"/>
              </w:rPr>
            </w:pPr>
          </w:p>
          <w:p w14:paraId="6AAD6E74" w14:textId="77777777" w:rsidR="00502A3D" w:rsidRDefault="00502A3D" w:rsidP="003A0B9F">
            <w:pPr>
              <w:rPr>
                <w:rFonts w:ascii="Tahoma" w:hAnsi="Tahoma" w:cs="Tahoma"/>
                <w:u w:val="single"/>
              </w:rPr>
            </w:pPr>
          </w:p>
          <w:p w14:paraId="1A733BA6" w14:textId="77777777" w:rsidR="00502A3D" w:rsidRDefault="00502A3D" w:rsidP="003A0B9F">
            <w:pPr>
              <w:rPr>
                <w:rFonts w:ascii="Tahoma" w:hAnsi="Tahoma" w:cs="Tahoma"/>
                <w:u w:val="single"/>
              </w:rPr>
            </w:pPr>
          </w:p>
        </w:tc>
      </w:tr>
    </w:tbl>
    <w:p w14:paraId="68ED75D7" w14:textId="77777777" w:rsidR="00502A3D" w:rsidRPr="007C60BE" w:rsidRDefault="00502A3D" w:rsidP="00502A3D">
      <w:pPr>
        <w:rPr>
          <w:rFonts w:ascii="Tahoma" w:hAnsi="Tahoma" w:cs="Tahoma"/>
          <w:u w:val="single"/>
        </w:rPr>
      </w:pPr>
    </w:p>
    <w:p w14:paraId="78CEB7A8" w14:textId="77777777" w:rsidR="00502A3D" w:rsidRPr="007C60BE" w:rsidRDefault="00502A3D" w:rsidP="00502A3D">
      <w:pPr>
        <w:rPr>
          <w:rFonts w:ascii="Tahoma" w:hAnsi="Tahoma" w:cs="Tahoma"/>
          <w:u w:val="single"/>
        </w:rPr>
      </w:pPr>
    </w:p>
    <w:tbl>
      <w:tblPr>
        <w:tblpPr w:leftFromText="180" w:rightFromText="180" w:vertAnchor="tex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02A3D" w:rsidRPr="007C60BE" w14:paraId="5AB01B13" w14:textId="77777777" w:rsidTr="003A0B9F">
        <w:tc>
          <w:tcPr>
            <w:tcW w:w="10598" w:type="dxa"/>
          </w:tcPr>
          <w:p w14:paraId="2D68A038" w14:textId="77777777" w:rsidR="00502A3D" w:rsidRPr="007C60BE" w:rsidRDefault="00502A3D" w:rsidP="003A0B9F">
            <w:pPr>
              <w:rPr>
                <w:rFonts w:ascii="Tahoma" w:hAnsi="Tahoma" w:cs="Tahoma"/>
              </w:rPr>
            </w:pPr>
          </w:p>
          <w:p w14:paraId="21D7454F" w14:textId="77777777" w:rsidR="00502A3D" w:rsidRPr="007C60BE" w:rsidRDefault="00502A3D" w:rsidP="003A0B9F">
            <w:pPr>
              <w:rPr>
                <w:rFonts w:ascii="Tahoma" w:hAnsi="Tahoma" w:cs="Tahoma"/>
                <w:u w:val="single"/>
              </w:rPr>
            </w:pPr>
            <w:r>
              <w:rPr>
                <w:rFonts w:ascii="Tahoma" w:hAnsi="Tahoma" w:cs="Tahoma"/>
              </w:rPr>
              <w:t>3</w:t>
            </w:r>
            <w:r w:rsidRPr="007C60BE">
              <w:rPr>
                <w:rFonts w:ascii="Tahoma" w:hAnsi="Tahoma" w:cs="Tahoma"/>
              </w:rPr>
              <w:t>.</w:t>
            </w:r>
            <w:r w:rsidRPr="007C60BE">
              <w:rPr>
                <w:rFonts w:ascii="Tahoma" w:hAnsi="Tahoma" w:cs="Tahoma"/>
              </w:rPr>
              <w:tab/>
            </w:r>
            <w:r w:rsidRPr="007C60BE">
              <w:rPr>
                <w:rFonts w:ascii="Tahoma" w:hAnsi="Tahoma" w:cs="Tahoma"/>
                <w:u w:val="single"/>
              </w:rPr>
              <w:t>Data Protection</w:t>
            </w:r>
          </w:p>
          <w:p w14:paraId="5A8AADAE" w14:textId="77777777" w:rsidR="00502A3D" w:rsidRPr="007C60BE" w:rsidRDefault="00502A3D" w:rsidP="003A0B9F">
            <w:pPr>
              <w:rPr>
                <w:rFonts w:ascii="Tahoma" w:hAnsi="Tahoma" w:cs="Tahoma"/>
              </w:rPr>
            </w:pPr>
          </w:p>
          <w:p w14:paraId="1535DF14" w14:textId="77777777" w:rsidR="00502A3D" w:rsidRPr="007C60BE" w:rsidRDefault="00502A3D" w:rsidP="003A0B9F">
            <w:pPr>
              <w:jc w:val="both"/>
              <w:rPr>
                <w:rFonts w:ascii="Tahoma" w:hAnsi="Tahoma" w:cs="Tahoma"/>
                <w:b/>
              </w:rPr>
            </w:pPr>
            <w:r w:rsidRPr="007C60BE">
              <w:rPr>
                <w:rFonts w:ascii="Tahoma" w:hAnsi="Tahoma" w:cs="Tahoma"/>
                <w:b/>
              </w:rPr>
              <w:t xml:space="preserve">I give my consent for any information contained in this </w:t>
            </w:r>
            <w:r>
              <w:rPr>
                <w:rFonts w:ascii="Tahoma" w:hAnsi="Tahoma" w:cs="Tahoma"/>
                <w:b/>
              </w:rPr>
              <w:t>form</w:t>
            </w:r>
            <w:r w:rsidRPr="007C60BE">
              <w:rPr>
                <w:rFonts w:ascii="Tahoma" w:hAnsi="Tahoma" w:cs="Tahoma"/>
                <w:b/>
              </w:rPr>
              <w:t xml:space="preserve"> and attached documents, and personal</w:t>
            </w:r>
            <w:r>
              <w:rPr>
                <w:rFonts w:ascii="Tahoma" w:hAnsi="Tahoma" w:cs="Tahoma"/>
                <w:b/>
              </w:rPr>
              <w:t xml:space="preserve"> data held elsewhere within the</w:t>
            </w:r>
            <w:r w:rsidRPr="007C60BE">
              <w:rPr>
                <w:rFonts w:ascii="Tahoma" w:hAnsi="Tahoma" w:cs="Tahoma"/>
                <w:b/>
              </w:rPr>
              <w:t xml:space="preserve"> Union, to be shared with relevant members of Union staff and </w:t>
            </w:r>
            <w:r>
              <w:rPr>
                <w:rFonts w:ascii="Tahoma" w:hAnsi="Tahoma" w:cs="Tahoma"/>
                <w:b/>
              </w:rPr>
              <w:t>Officer Trustees</w:t>
            </w:r>
            <w:r w:rsidRPr="007C60BE">
              <w:rPr>
                <w:rFonts w:ascii="Tahoma" w:hAnsi="Tahoma" w:cs="Tahoma"/>
                <w:b/>
              </w:rPr>
              <w:t xml:space="preserve"> on a ‘need to know </w:t>
            </w:r>
            <w:proofErr w:type="spellStart"/>
            <w:r w:rsidRPr="007C60BE">
              <w:rPr>
                <w:rFonts w:ascii="Tahoma" w:hAnsi="Tahoma" w:cs="Tahoma"/>
                <w:b/>
              </w:rPr>
              <w:t>basis’</w:t>
            </w:r>
            <w:proofErr w:type="spellEnd"/>
            <w:r w:rsidRPr="007C60BE">
              <w:rPr>
                <w:rFonts w:ascii="Tahoma" w:hAnsi="Tahoma" w:cs="Tahoma"/>
                <w:b/>
              </w:rPr>
              <w:t xml:space="preserve"> as part of the investigation into my complaint.</w:t>
            </w:r>
          </w:p>
          <w:p w14:paraId="4EBBC733" w14:textId="77777777" w:rsidR="00502A3D" w:rsidRPr="007C60BE" w:rsidRDefault="00502A3D" w:rsidP="003A0B9F">
            <w:pPr>
              <w:jc w:val="both"/>
              <w:rPr>
                <w:rFonts w:ascii="Tahoma" w:hAnsi="Tahoma" w:cs="Tahoma"/>
                <w:b/>
              </w:rPr>
            </w:pPr>
          </w:p>
          <w:p w14:paraId="14D5CD91" w14:textId="77777777" w:rsidR="00502A3D" w:rsidRPr="007C60BE" w:rsidRDefault="00502A3D" w:rsidP="003A0B9F">
            <w:pPr>
              <w:jc w:val="both"/>
              <w:rPr>
                <w:rFonts w:ascii="Tahoma" w:hAnsi="Tahoma" w:cs="Tahoma"/>
                <w:b/>
                <w:bCs/>
              </w:rPr>
            </w:pPr>
            <w:r w:rsidRPr="007C60BE">
              <w:rPr>
                <w:rFonts w:ascii="Tahoma" w:hAnsi="Tahoma" w:cs="Tahoma"/>
                <w:b/>
                <w:bCs/>
              </w:rPr>
              <w:t xml:space="preserve">I declare that to the best of my knowledge </w:t>
            </w:r>
            <w:proofErr w:type="gramStart"/>
            <w:r w:rsidRPr="007C60BE">
              <w:rPr>
                <w:rFonts w:ascii="Tahoma" w:hAnsi="Tahoma" w:cs="Tahoma"/>
                <w:b/>
                <w:bCs/>
              </w:rPr>
              <w:t>all of</w:t>
            </w:r>
            <w:proofErr w:type="gramEnd"/>
            <w:r w:rsidRPr="007C60BE">
              <w:rPr>
                <w:rFonts w:ascii="Tahoma" w:hAnsi="Tahoma" w:cs="Tahoma"/>
                <w:b/>
                <w:bCs/>
              </w:rPr>
              <w:t xml:space="preserve"> the information I have supplied is true, accurate and complete.</w:t>
            </w:r>
          </w:p>
          <w:p w14:paraId="693BE593" w14:textId="77777777" w:rsidR="00502A3D" w:rsidRPr="007C60BE" w:rsidRDefault="00502A3D" w:rsidP="003A0B9F">
            <w:pPr>
              <w:rPr>
                <w:rFonts w:ascii="Tahoma" w:hAnsi="Tahoma" w:cs="Tahoma"/>
                <w:b/>
                <w:bCs/>
              </w:rPr>
            </w:pPr>
          </w:p>
          <w:p w14:paraId="39E3378E" w14:textId="77777777" w:rsidR="00502A3D" w:rsidRPr="007C60BE" w:rsidRDefault="00502A3D" w:rsidP="003A0B9F">
            <w:pPr>
              <w:rPr>
                <w:rFonts w:ascii="Tahoma" w:hAnsi="Tahoma" w:cs="Tahoma"/>
              </w:rPr>
            </w:pPr>
          </w:p>
          <w:p w14:paraId="5CD725CA" w14:textId="77777777" w:rsidR="00502A3D" w:rsidRPr="007C60BE" w:rsidRDefault="00502A3D" w:rsidP="003A0B9F">
            <w:pPr>
              <w:rPr>
                <w:rFonts w:ascii="Tahoma" w:hAnsi="Tahoma" w:cs="Tahoma"/>
              </w:rPr>
            </w:pPr>
          </w:p>
          <w:p w14:paraId="44D1A31B" w14:textId="77777777" w:rsidR="00502A3D" w:rsidRPr="007C60BE" w:rsidRDefault="00502A3D" w:rsidP="003A0B9F">
            <w:pPr>
              <w:rPr>
                <w:rFonts w:ascii="Tahoma" w:hAnsi="Tahoma" w:cs="Tahoma"/>
                <w:u w:val="single"/>
              </w:rPr>
            </w:pPr>
            <w:r w:rsidRPr="007C60BE">
              <w:rPr>
                <w:rFonts w:ascii="Tahoma" w:hAnsi="Tahoma" w:cs="Tahoma"/>
              </w:rPr>
              <w:t>Signature: _____________________________</w:t>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t>____________</w:t>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t xml:space="preserve">     Date: </w:t>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r>
            <w:r w:rsidRPr="007C60BE">
              <w:rPr>
                <w:rFonts w:ascii="Tahoma" w:hAnsi="Tahoma" w:cs="Tahoma"/>
              </w:rPr>
              <w:softHyphen/>
              <w:t>________________________</w:t>
            </w:r>
          </w:p>
          <w:p w14:paraId="396B0BCA" w14:textId="77777777" w:rsidR="00502A3D" w:rsidRPr="007C60BE" w:rsidRDefault="00502A3D" w:rsidP="003A0B9F">
            <w:pPr>
              <w:rPr>
                <w:rFonts w:ascii="Tahoma" w:hAnsi="Tahoma" w:cs="Tahoma"/>
              </w:rPr>
            </w:pPr>
          </w:p>
        </w:tc>
      </w:tr>
    </w:tbl>
    <w:p w14:paraId="310B87D0" w14:textId="77777777" w:rsidR="00502A3D" w:rsidRPr="007C60BE" w:rsidRDefault="00502A3D" w:rsidP="00502A3D">
      <w:pPr>
        <w:rPr>
          <w:rFonts w:ascii="Tahoma" w:hAnsi="Tahoma" w:cs="Tahoma"/>
        </w:rPr>
      </w:pPr>
    </w:p>
    <w:p w14:paraId="2265FD39" w14:textId="77777777" w:rsidR="00502A3D" w:rsidRPr="007C60BE" w:rsidRDefault="00502A3D" w:rsidP="00502A3D">
      <w:pPr>
        <w:rPr>
          <w:rFonts w:ascii="Tahoma" w:hAnsi="Tahoma" w:cs="Tahoma"/>
        </w:rPr>
      </w:pPr>
    </w:p>
    <w:p w14:paraId="3DB03233" w14:textId="77777777" w:rsidR="00502A3D" w:rsidRPr="007C60BE" w:rsidRDefault="00502A3D" w:rsidP="00502A3D">
      <w:pPr>
        <w:jc w:val="both"/>
        <w:rPr>
          <w:rFonts w:ascii="Tahoma" w:hAnsi="Tahoma" w:cs="Tahoma"/>
          <w:color w:val="FF0000"/>
        </w:rPr>
      </w:pPr>
    </w:p>
    <w:p w14:paraId="2B8294BD" w14:textId="77777777" w:rsidR="00502A3D" w:rsidRDefault="00502A3D" w:rsidP="00502A3D">
      <w:pPr>
        <w:ind w:left="720" w:right="405" w:hanging="720"/>
        <w:jc w:val="both"/>
        <w:rPr>
          <w:rFonts w:ascii="Tahoma" w:hAnsi="Tahoma" w:cs="Tahoma"/>
        </w:rPr>
      </w:pPr>
      <w:r>
        <w:rPr>
          <w:rFonts w:ascii="Tahoma" w:hAnsi="Tahoma" w:cs="Tahoma"/>
        </w:rPr>
        <w:t>Please note:</w:t>
      </w:r>
    </w:p>
    <w:p w14:paraId="4B90D1B4" w14:textId="77777777" w:rsidR="00502A3D" w:rsidRDefault="00502A3D" w:rsidP="00502A3D">
      <w:pPr>
        <w:ind w:left="720" w:right="405" w:hanging="720"/>
        <w:jc w:val="both"/>
        <w:rPr>
          <w:rFonts w:ascii="Tahoma" w:hAnsi="Tahoma" w:cs="Tahoma"/>
        </w:rPr>
      </w:pPr>
    </w:p>
    <w:p w14:paraId="0DC9C554" w14:textId="77777777" w:rsidR="00502A3D" w:rsidRPr="007C60BE" w:rsidRDefault="00502A3D" w:rsidP="00502A3D">
      <w:pPr>
        <w:ind w:left="720" w:right="405" w:hanging="720"/>
        <w:jc w:val="both"/>
        <w:rPr>
          <w:rFonts w:ascii="Tahoma" w:hAnsi="Tahoma" w:cs="Tahoma"/>
        </w:rPr>
      </w:pPr>
      <w:r w:rsidRPr="007C60BE">
        <w:rPr>
          <w:rFonts w:ascii="Tahoma" w:hAnsi="Tahoma" w:cs="Tahoma"/>
        </w:rPr>
        <w:tab/>
        <w:t xml:space="preserve">Should you require advice or assistance in completing this form, or in relation to any other aspect of the Complaints Procedure, this may be obtained from </w:t>
      </w:r>
      <w:r>
        <w:rPr>
          <w:rFonts w:ascii="Tahoma" w:hAnsi="Tahoma" w:cs="Tahoma"/>
        </w:rPr>
        <w:t xml:space="preserve">Victoria.hossack@derbyunion.co.uk. </w:t>
      </w:r>
      <w:r w:rsidRPr="007C60BE">
        <w:rPr>
          <w:rFonts w:ascii="Tahoma" w:hAnsi="Tahoma" w:cs="Tahoma"/>
        </w:rPr>
        <w:t xml:space="preserve"> </w:t>
      </w:r>
    </w:p>
    <w:p w14:paraId="10A3E051" w14:textId="77777777" w:rsidR="00502A3D" w:rsidRPr="007C60BE" w:rsidRDefault="00502A3D" w:rsidP="00502A3D">
      <w:pPr>
        <w:ind w:left="720"/>
        <w:jc w:val="both"/>
        <w:rPr>
          <w:rFonts w:ascii="Tahoma" w:hAnsi="Tahoma" w:cs="Tahoma"/>
        </w:rPr>
      </w:pPr>
    </w:p>
    <w:p w14:paraId="79E12AC3" w14:textId="77777777" w:rsidR="00502A3D" w:rsidRPr="007C60BE" w:rsidRDefault="00502A3D" w:rsidP="00502A3D">
      <w:pPr>
        <w:ind w:left="720"/>
        <w:jc w:val="both"/>
        <w:rPr>
          <w:rFonts w:ascii="Tahoma" w:hAnsi="Tahoma" w:cs="Tahoma"/>
        </w:rPr>
      </w:pPr>
      <w:r w:rsidRPr="007C60BE">
        <w:rPr>
          <w:rFonts w:ascii="Tahoma" w:hAnsi="Tahoma" w:cs="Tahoma"/>
        </w:rPr>
        <w:t xml:space="preserve">Please submit the completed Complaints Form to </w:t>
      </w:r>
      <w:hyperlink r:id="rId16" w:history="1">
        <w:r w:rsidRPr="00B929C0">
          <w:rPr>
            <w:rStyle w:val="Hyperlink"/>
            <w:rFonts w:ascii="Tahoma" w:hAnsi="Tahoma" w:cs="Tahoma"/>
          </w:rPr>
          <w:t>president@derbyunion.co.uk</w:t>
        </w:r>
      </w:hyperlink>
      <w:r w:rsidRPr="007C60BE">
        <w:rPr>
          <w:rFonts w:ascii="Tahoma" w:hAnsi="Tahoma" w:cs="Tahoma"/>
        </w:rPr>
        <w:t xml:space="preserve"> </w:t>
      </w:r>
    </w:p>
    <w:p w14:paraId="4E32628A" w14:textId="77777777" w:rsidR="00502A3D" w:rsidRPr="007C60BE" w:rsidRDefault="00502A3D" w:rsidP="00502A3D">
      <w:pPr>
        <w:overflowPunct w:val="0"/>
        <w:autoSpaceDE w:val="0"/>
        <w:autoSpaceDN w:val="0"/>
        <w:adjustRightInd w:val="0"/>
        <w:spacing w:before="240"/>
        <w:ind w:left="720"/>
        <w:jc w:val="both"/>
        <w:rPr>
          <w:rFonts w:ascii="Tahoma" w:hAnsi="Tahoma" w:cs="Tahoma"/>
        </w:rPr>
      </w:pPr>
      <w:r w:rsidRPr="007C60BE">
        <w:rPr>
          <w:rFonts w:ascii="Tahoma" w:hAnsi="Tahoma" w:cs="Tahoma"/>
        </w:rPr>
        <w:t>The Proced</w:t>
      </w:r>
      <w:r>
        <w:rPr>
          <w:rFonts w:ascii="Tahoma" w:hAnsi="Tahoma" w:cs="Tahoma"/>
        </w:rPr>
        <w:t>ure for Complaints Against the</w:t>
      </w:r>
      <w:r w:rsidRPr="007C60BE">
        <w:rPr>
          <w:rFonts w:ascii="Tahoma" w:hAnsi="Tahoma" w:cs="Tahoma"/>
        </w:rPr>
        <w:t xml:space="preserve"> Union is available online on the Union website </w:t>
      </w:r>
      <w:r>
        <w:rPr>
          <w:rFonts w:ascii="Tahoma" w:hAnsi="Tahoma" w:cs="Tahoma"/>
          <w:color w:val="0000FF"/>
          <w:u w:val="single"/>
        </w:rPr>
        <w:t>www.derbyunion</w:t>
      </w:r>
      <w:r w:rsidRPr="007C60BE">
        <w:rPr>
          <w:rFonts w:ascii="Tahoma" w:hAnsi="Tahoma" w:cs="Tahoma"/>
          <w:color w:val="0000FF"/>
          <w:u w:val="single"/>
        </w:rPr>
        <w:t>.co.uk/feedback</w:t>
      </w:r>
    </w:p>
    <w:p w14:paraId="2F87A327" w14:textId="77777777" w:rsidR="00554278" w:rsidRDefault="00554278">
      <w:pPr>
        <w:spacing w:after="0"/>
        <w:rPr>
          <w:b/>
          <w:bCs/>
        </w:rPr>
      </w:pPr>
      <w:r>
        <w:rPr>
          <w:b/>
          <w:bCs/>
        </w:rPr>
        <w:br w:type="page"/>
      </w:r>
    </w:p>
    <w:p w14:paraId="5327875B" w14:textId="528E134F" w:rsidR="00502A3D" w:rsidRPr="00795423" w:rsidRDefault="00502A3D" w:rsidP="00795423">
      <w:pPr>
        <w:rPr>
          <w:b/>
          <w:bCs/>
        </w:rPr>
      </w:pPr>
      <w:r>
        <w:rPr>
          <w:b/>
          <w:bCs/>
        </w:rPr>
        <w:lastRenderedPageBreak/>
        <w:t>Appendix C</w:t>
      </w:r>
    </w:p>
    <w:p w14:paraId="773F13C4" w14:textId="77777777" w:rsidR="00795423" w:rsidRDefault="00795423" w:rsidP="00795423">
      <w:pPr>
        <w:rPr>
          <w:rFonts w:ascii="Calibri" w:eastAsiaTheme="minorHAnsi" w:hAnsi="Calibri" w:cs="Calibri"/>
          <w:b/>
          <w:bCs/>
          <w:spacing w:val="0"/>
        </w:rPr>
      </w:pPr>
      <w:r>
        <w:rPr>
          <w:b/>
          <w:bCs/>
        </w:rPr>
        <w:t>Confidentiality Statement</w:t>
      </w:r>
    </w:p>
    <w:p w14:paraId="20E30438" w14:textId="59FA95BA" w:rsidR="00795423" w:rsidRDefault="00795423" w:rsidP="00795423">
      <w:r>
        <w:t xml:space="preserve">The Union will uphold confidentiality of the complainant and the </w:t>
      </w:r>
      <w:proofErr w:type="spellStart"/>
      <w:r>
        <w:t>complaineee</w:t>
      </w:r>
      <w:proofErr w:type="spellEnd"/>
      <w:r>
        <w:t xml:space="preserve"> throughout the complaints and investigation process. The outcome of the any subsequent disciplinary investigation shall remain confidential to the </w:t>
      </w:r>
      <w:proofErr w:type="spellStart"/>
      <w:r>
        <w:t>complainee</w:t>
      </w:r>
      <w:proofErr w:type="spellEnd"/>
      <w:r>
        <w:t xml:space="preserve"> and those involved in the disciplinary panel only and will not be disclosed to other parties. Any breach of confidentiality by any party shall be considered a serious breach of conduct and may lead to disciplinary action. </w:t>
      </w:r>
    </w:p>
    <w:p w14:paraId="40259EA0" w14:textId="77777777" w:rsidR="00795423" w:rsidRDefault="00795423" w:rsidP="00795423">
      <w:pPr>
        <w:rPr>
          <w:lang w:eastAsia="en-GB"/>
        </w:rPr>
      </w:pPr>
      <w:r>
        <w:t xml:space="preserve">The Union will carefully consider the complainants request for anonymity through the process. </w:t>
      </w:r>
      <w:r>
        <w:rPr>
          <w:lang w:eastAsia="en-GB"/>
        </w:rPr>
        <w:t xml:space="preserve">In considering whether witness statements should be anonymous, consideration shall be given to balancing the interests of the parties, the need to protect informants and the right of the student </w:t>
      </w:r>
      <w:proofErr w:type="spellStart"/>
      <w:r>
        <w:rPr>
          <w:lang w:eastAsia="en-GB"/>
        </w:rPr>
        <w:t>complainee</w:t>
      </w:r>
      <w:proofErr w:type="spellEnd"/>
      <w:r>
        <w:rPr>
          <w:lang w:eastAsia="en-GB"/>
        </w:rPr>
        <w:t xml:space="preserve"> to a fair hearing. </w:t>
      </w:r>
    </w:p>
    <w:p w14:paraId="7E43487F" w14:textId="77777777" w:rsidR="00795423" w:rsidRDefault="00795423" w:rsidP="00795423">
      <w:pPr>
        <w:rPr>
          <w:lang w:eastAsia="en-GB"/>
        </w:rPr>
      </w:pPr>
    </w:p>
    <w:p w14:paraId="7641314F" w14:textId="77777777" w:rsidR="00795423" w:rsidRDefault="00795423" w:rsidP="00795423">
      <w:pPr>
        <w:rPr>
          <w:lang w:eastAsia="en-GB"/>
        </w:rPr>
      </w:pPr>
      <w:r>
        <w:rPr>
          <w:lang w:eastAsia="en-GB"/>
        </w:rPr>
        <w:t>To assist a fair process:</w:t>
      </w:r>
    </w:p>
    <w:p w14:paraId="007E3102" w14:textId="348861EF" w:rsidR="00795423" w:rsidRPr="00795423" w:rsidRDefault="00795423" w:rsidP="00795423">
      <w:pPr>
        <w:pStyle w:val="ListParagraph"/>
        <w:numPr>
          <w:ilvl w:val="0"/>
          <w:numId w:val="24"/>
        </w:numPr>
        <w:rPr>
          <w:sz w:val="20"/>
          <w:szCs w:val="26"/>
        </w:rPr>
      </w:pPr>
      <w:r w:rsidRPr="00795423">
        <w:rPr>
          <w:sz w:val="20"/>
          <w:szCs w:val="26"/>
        </w:rPr>
        <w:t xml:space="preserve">All witness statements should be in writing (these may be edited to remove names and preserve anonymity in consultation with the complainant) and will be made available to the </w:t>
      </w:r>
      <w:proofErr w:type="spellStart"/>
      <w:r w:rsidRPr="00795423">
        <w:rPr>
          <w:sz w:val="20"/>
          <w:szCs w:val="26"/>
        </w:rPr>
        <w:t>complainee</w:t>
      </w:r>
      <w:proofErr w:type="spellEnd"/>
      <w:r w:rsidRPr="00795423">
        <w:rPr>
          <w:sz w:val="20"/>
          <w:szCs w:val="26"/>
        </w:rPr>
        <w:t xml:space="preserve"> and their representatives.</w:t>
      </w:r>
    </w:p>
    <w:p w14:paraId="042AD4B3" w14:textId="6F21DEF8" w:rsidR="00795423" w:rsidRPr="00795423" w:rsidRDefault="00795423" w:rsidP="00795423">
      <w:pPr>
        <w:pStyle w:val="ListParagraph"/>
        <w:numPr>
          <w:ilvl w:val="0"/>
          <w:numId w:val="24"/>
        </w:numPr>
        <w:rPr>
          <w:sz w:val="20"/>
          <w:szCs w:val="26"/>
        </w:rPr>
      </w:pPr>
      <w:r w:rsidRPr="00795423">
        <w:rPr>
          <w:sz w:val="20"/>
          <w:szCs w:val="26"/>
        </w:rPr>
        <w:t xml:space="preserve">Statements need to be accurate </w:t>
      </w:r>
      <w:proofErr w:type="gramStart"/>
      <w:r w:rsidRPr="00795423">
        <w:rPr>
          <w:sz w:val="20"/>
          <w:szCs w:val="26"/>
        </w:rPr>
        <w:t>with regard to</w:t>
      </w:r>
      <w:proofErr w:type="gramEnd"/>
      <w:r w:rsidRPr="00795423">
        <w:rPr>
          <w:sz w:val="20"/>
          <w:szCs w:val="26"/>
        </w:rPr>
        <w:t xml:space="preserve"> date, time and place of each incident, observations and any other relevant details.</w:t>
      </w:r>
    </w:p>
    <w:p w14:paraId="7A2E88A1" w14:textId="0173C570" w:rsidR="00795423" w:rsidRPr="00795423" w:rsidRDefault="00795423" w:rsidP="00795423">
      <w:pPr>
        <w:pStyle w:val="ListParagraph"/>
        <w:numPr>
          <w:ilvl w:val="0"/>
          <w:numId w:val="24"/>
        </w:numPr>
        <w:rPr>
          <w:sz w:val="20"/>
          <w:szCs w:val="26"/>
        </w:rPr>
      </w:pPr>
      <w:r w:rsidRPr="00795423">
        <w:rPr>
          <w:sz w:val="20"/>
          <w:szCs w:val="26"/>
        </w:rPr>
        <w:t xml:space="preserve">The complainant and </w:t>
      </w:r>
      <w:proofErr w:type="spellStart"/>
      <w:r w:rsidRPr="00795423">
        <w:rPr>
          <w:sz w:val="20"/>
          <w:szCs w:val="26"/>
        </w:rPr>
        <w:t>complainee</w:t>
      </w:r>
      <w:proofErr w:type="spellEnd"/>
      <w:r w:rsidRPr="00795423">
        <w:rPr>
          <w:sz w:val="20"/>
          <w:szCs w:val="26"/>
        </w:rPr>
        <w:t xml:space="preserve"> should provide any corroborative evidence</w:t>
      </w:r>
    </w:p>
    <w:p w14:paraId="71679F85" w14:textId="5169F82F" w:rsidR="00795423" w:rsidRPr="00795423" w:rsidRDefault="00795423" w:rsidP="00795423">
      <w:pPr>
        <w:pStyle w:val="ListParagraph"/>
        <w:numPr>
          <w:ilvl w:val="0"/>
          <w:numId w:val="24"/>
        </w:numPr>
        <w:rPr>
          <w:sz w:val="20"/>
          <w:szCs w:val="26"/>
        </w:rPr>
      </w:pPr>
      <w:r w:rsidRPr="00795423">
        <w:rPr>
          <w:sz w:val="20"/>
          <w:szCs w:val="26"/>
        </w:rPr>
        <w:t xml:space="preserve">If at any stage in the process the </w:t>
      </w:r>
      <w:proofErr w:type="spellStart"/>
      <w:r w:rsidRPr="00795423">
        <w:rPr>
          <w:sz w:val="20"/>
          <w:szCs w:val="26"/>
        </w:rPr>
        <w:t>complainee</w:t>
      </w:r>
      <w:proofErr w:type="spellEnd"/>
      <w:r w:rsidRPr="00795423">
        <w:rPr>
          <w:sz w:val="20"/>
          <w:szCs w:val="26"/>
        </w:rPr>
        <w:t xml:space="preserve"> raises issues to be put to the complainant then the Union will consider an adjournment so the relevant question can be put.</w:t>
      </w:r>
    </w:p>
    <w:sectPr w:rsidR="00795423" w:rsidRPr="00795423" w:rsidSect="00662C5E">
      <w:headerReference w:type="default" r:id="rId17"/>
      <w:footerReference w:type="default" r:id="rId18"/>
      <w:footerReference w:type="first" r:id="rId19"/>
      <w:pgSz w:w="11900" w:h="16840"/>
      <w:pgMar w:top="1134" w:right="851" w:bottom="1134" w:left="851" w:header="720" w:footer="51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0F8FB" w14:textId="77777777" w:rsidR="00C77109" w:rsidRDefault="00C77109" w:rsidP="005F4D21">
      <w:pPr>
        <w:spacing w:after="0"/>
      </w:pPr>
      <w:r>
        <w:separator/>
      </w:r>
    </w:p>
  </w:endnote>
  <w:endnote w:type="continuationSeparator" w:id="0">
    <w:p w14:paraId="0E9D0306" w14:textId="77777777" w:rsidR="00C77109" w:rsidRDefault="00C77109" w:rsidP="005F4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Medium">
    <w:altName w:val="Montserrat Medium"/>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FFDA" w14:textId="5B010E4A" w:rsidR="005F4D21" w:rsidRPr="001F37A7" w:rsidRDefault="001F37A7" w:rsidP="001F37A7">
    <w:pPr>
      <w:tabs>
        <w:tab w:val="right" w:pos="13860"/>
      </w:tabs>
      <w:rPr>
        <w:color w:val="808080" w:themeColor="background1" w:themeShade="80"/>
        <w:sz w:val="12"/>
        <w:szCs w:val="12"/>
      </w:rPr>
    </w:pPr>
    <w:r w:rsidRPr="001F37A7">
      <w:rPr>
        <w:color w:val="808080" w:themeColor="background1" w:themeShade="80"/>
        <w:sz w:val="12"/>
        <w:szCs w:val="12"/>
      </w:rPr>
      <w:fldChar w:fldCharType="begin"/>
    </w:r>
    <w:r w:rsidRPr="001F37A7">
      <w:rPr>
        <w:color w:val="808080" w:themeColor="background1" w:themeShade="80"/>
        <w:sz w:val="12"/>
        <w:szCs w:val="12"/>
      </w:rPr>
      <w:instrText xml:space="preserve"> FILENAME </w:instrText>
    </w:r>
    <w:r w:rsidRPr="001F37A7">
      <w:rPr>
        <w:color w:val="808080" w:themeColor="background1" w:themeShade="80"/>
        <w:sz w:val="12"/>
        <w:szCs w:val="12"/>
      </w:rPr>
      <w:fldChar w:fldCharType="separate"/>
    </w:r>
    <w:r w:rsidR="008824DF">
      <w:rPr>
        <w:noProof/>
        <w:color w:val="808080" w:themeColor="background1" w:themeShade="80"/>
        <w:sz w:val="12"/>
        <w:szCs w:val="12"/>
      </w:rPr>
      <w:t>Document1</w:t>
    </w:r>
    <w:r w:rsidRPr="001F37A7">
      <w:rPr>
        <w:color w:val="808080" w:themeColor="background1" w:themeShade="80"/>
        <w:sz w:val="12"/>
        <w:szCs w:val="12"/>
      </w:rPr>
      <w:fldChar w:fldCharType="end"/>
    </w:r>
    <w:r w:rsidRPr="001F37A7">
      <w:rPr>
        <w:color w:val="808080" w:themeColor="background1" w:themeShade="80"/>
        <w:sz w:val="12"/>
        <w:szCs w:val="12"/>
      </w:rPr>
      <w:t xml:space="preserve"> / Last Saved: </w:t>
    </w:r>
    <w:r w:rsidRPr="001F37A7">
      <w:rPr>
        <w:color w:val="808080" w:themeColor="background1" w:themeShade="80"/>
        <w:sz w:val="12"/>
        <w:szCs w:val="12"/>
      </w:rPr>
      <w:fldChar w:fldCharType="begin"/>
    </w:r>
    <w:r w:rsidRPr="001F37A7">
      <w:rPr>
        <w:color w:val="808080" w:themeColor="background1" w:themeShade="80"/>
        <w:sz w:val="12"/>
        <w:szCs w:val="12"/>
      </w:rPr>
      <w:instrText xml:space="preserve"> SAVEDATE  \* MERGEFORMAT </w:instrText>
    </w:r>
    <w:r w:rsidRPr="001F37A7">
      <w:rPr>
        <w:color w:val="808080" w:themeColor="background1" w:themeShade="80"/>
        <w:sz w:val="12"/>
        <w:szCs w:val="12"/>
      </w:rPr>
      <w:fldChar w:fldCharType="separate"/>
    </w:r>
    <w:r w:rsidR="009C43C1">
      <w:rPr>
        <w:noProof/>
        <w:color w:val="808080" w:themeColor="background1" w:themeShade="80"/>
        <w:sz w:val="12"/>
        <w:szCs w:val="12"/>
      </w:rPr>
      <w:t>29/09/2020 12:49:00</w:t>
    </w:r>
    <w:r w:rsidRPr="001F37A7">
      <w:rPr>
        <w:color w:val="808080" w:themeColor="background1" w:themeShade="80"/>
        <w:sz w:val="12"/>
        <w:szCs w:val="12"/>
      </w:rPr>
      <w:fldChar w:fldCharType="end"/>
    </w:r>
    <w:r w:rsidRPr="001F37A7">
      <w:rPr>
        <w:color w:val="808080" w:themeColor="background1" w:themeShade="80"/>
        <w:sz w:val="12"/>
        <w:szCs w:val="12"/>
      </w:rPr>
      <w:tab/>
      <w:t xml:space="preserve">Page </w:t>
    </w:r>
    <w:r w:rsidRPr="001F37A7">
      <w:rPr>
        <w:color w:val="808080" w:themeColor="background1" w:themeShade="80"/>
        <w:sz w:val="12"/>
        <w:szCs w:val="12"/>
      </w:rPr>
      <w:fldChar w:fldCharType="begin"/>
    </w:r>
    <w:r w:rsidRPr="001F37A7">
      <w:rPr>
        <w:color w:val="808080" w:themeColor="background1" w:themeShade="80"/>
        <w:sz w:val="12"/>
        <w:szCs w:val="12"/>
      </w:rPr>
      <w:instrText xml:space="preserve"> PAGE </w:instrText>
    </w:r>
    <w:r w:rsidRPr="001F37A7">
      <w:rPr>
        <w:color w:val="808080" w:themeColor="background1" w:themeShade="80"/>
        <w:sz w:val="12"/>
        <w:szCs w:val="12"/>
      </w:rPr>
      <w:fldChar w:fldCharType="separate"/>
    </w:r>
    <w:r w:rsidR="008824DF">
      <w:rPr>
        <w:noProof/>
        <w:color w:val="808080" w:themeColor="background1" w:themeShade="80"/>
        <w:sz w:val="12"/>
        <w:szCs w:val="12"/>
      </w:rPr>
      <w:t>5</w:t>
    </w:r>
    <w:r w:rsidRPr="001F37A7">
      <w:rPr>
        <w:color w:val="808080" w:themeColor="background1" w:themeShade="80"/>
        <w:sz w:val="12"/>
        <w:szCs w:val="12"/>
      </w:rPr>
      <w:fldChar w:fldCharType="end"/>
    </w:r>
    <w:r w:rsidRPr="001F37A7">
      <w:rPr>
        <w:color w:val="808080" w:themeColor="background1" w:themeShade="80"/>
        <w:sz w:val="12"/>
        <w:szCs w:val="12"/>
      </w:rPr>
      <w:t xml:space="preserve"> of </w:t>
    </w:r>
    <w:r w:rsidRPr="001F37A7">
      <w:rPr>
        <w:color w:val="808080" w:themeColor="background1" w:themeShade="80"/>
        <w:sz w:val="12"/>
        <w:szCs w:val="12"/>
      </w:rPr>
      <w:fldChar w:fldCharType="begin"/>
    </w:r>
    <w:r w:rsidRPr="001F37A7">
      <w:rPr>
        <w:color w:val="808080" w:themeColor="background1" w:themeShade="80"/>
        <w:sz w:val="12"/>
        <w:szCs w:val="12"/>
      </w:rPr>
      <w:instrText xml:space="preserve"> NUMPAGES </w:instrText>
    </w:r>
    <w:r w:rsidRPr="001F37A7">
      <w:rPr>
        <w:color w:val="808080" w:themeColor="background1" w:themeShade="80"/>
        <w:sz w:val="12"/>
        <w:szCs w:val="12"/>
      </w:rPr>
      <w:fldChar w:fldCharType="separate"/>
    </w:r>
    <w:r w:rsidR="008824DF">
      <w:rPr>
        <w:noProof/>
        <w:color w:val="808080" w:themeColor="background1" w:themeShade="80"/>
        <w:sz w:val="12"/>
        <w:szCs w:val="12"/>
      </w:rPr>
      <w:t>5</w:t>
    </w:r>
    <w:r w:rsidRPr="001F37A7">
      <w:rPr>
        <w:color w:val="808080" w:themeColor="background1" w:themeShade="80"/>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2D7B" w14:textId="588CF931" w:rsidR="001F37A7" w:rsidRDefault="001F37A7">
    <w:pPr>
      <w:pStyle w:val="Footer"/>
    </w:pPr>
    <w:r w:rsidRPr="001F37A7">
      <w:rPr>
        <w:rFonts w:ascii="Montserrat Medium" w:hAnsi="Montserrat Medium"/>
        <w:b/>
        <w:bCs/>
        <w:noProof/>
        <w:sz w:val="12"/>
        <w:szCs w:val="12"/>
        <w:lang w:eastAsia="en-GB"/>
      </w:rPr>
      <w:drawing>
        <wp:anchor distT="0" distB="0" distL="114300" distR="114300" simplePos="0" relativeHeight="251661312" behindDoc="1" locked="0" layoutInCell="1" allowOverlap="1" wp14:anchorId="0B2C9E81" wp14:editId="3340A092">
          <wp:simplePos x="0" y="0"/>
          <wp:positionH relativeFrom="page">
            <wp:posOffset>-3479</wp:posOffset>
          </wp:positionH>
          <wp:positionV relativeFrom="page">
            <wp:posOffset>8322199</wp:posOffset>
          </wp:positionV>
          <wp:extent cx="7537837" cy="1976502"/>
          <wp:effectExtent l="0" t="0" r="0" b="5080"/>
          <wp:wrapNone/>
          <wp:docPr id="3" name="Picture 3" descr="The Union of Students logo on a yellow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tripe.pdf"/>
                  <pic:cNvPicPr/>
                </pic:nvPicPr>
                <pic:blipFill>
                  <a:blip r:embed="rId1">
                    <a:extLst>
                      <a:ext uri="{28A0092B-C50C-407E-A947-70E740481C1C}">
                        <a14:useLocalDpi xmlns:a14="http://schemas.microsoft.com/office/drawing/2010/main" val="0"/>
                      </a:ext>
                    </a:extLst>
                  </a:blip>
                  <a:stretch>
                    <a:fillRect/>
                  </a:stretch>
                </pic:blipFill>
                <pic:spPr>
                  <a:xfrm>
                    <a:off x="0" y="0"/>
                    <a:ext cx="7537837" cy="19765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F1176" w14:textId="77777777" w:rsidR="00C77109" w:rsidRDefault="00C77109" w:rsidP="005F4D21">
      <w:pPr>
        <w:spacing w:after="0"/>
      </w:pPr>
      <w:r>
        <w:separator/>
      </w:r>
    </w:p>
  </w:footnote>
  <w:footnote w:type="continuationSeparator" w:id="0">
    <w:p w14:paraId="43B2D59A" w14:textId="77777777" w:rsidR="00C77109" w:rsidRDefault="00C77109" w:rsidP="005F4D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1D6D" w14:textId="77777777" w:rsidR="00DB6FC7" w:rsidRDefault="00662C5E">
    <w:pPr>
      <w:pStyle w:val="Header"/>
    </w:pPr>
    <w:r>
      <w:rPr>
        <w:noProof/>
        <w:lang w:eastAsia="en-GB"/>
      </w:rPr>
      <w:drawing>
        <wp:anchor distT="0" distB="0" distL="114300" distR="114300" simplePos="0" relativeHeight="251662336" behindDoc="1" locked="0" layoutInCell="1" allowOverlap="1" wp14:anchorId="6BDA6B4E" wp14:editId="35538CD8">
          <wp:simplePos x="0" y="0"/>
          <wp:positionH relativeFrom="column">
            <wp:posOffset>-532737</wp:posOffset>
          </wp:positionH>
          <wp:positionV relativeFrom="paragraph">
            <wp:posOffset>-361950</wp:posOffset>
          </wp:positionV>
          <wp:extent cx="7545600" cy="5076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header.pdf"/>
                  <pic:cNvPicPr/>
                </pic:nvPicPr>
                <pic:blipFill>
                  <a:blip r:embed="rId1">
                    <a:extLst>
                      <a:ext uri="{28A0092B-C50C-407E-A947-70E740481C1C}">
                        <a14:useLocalDpi xmlns:a14="http://schemas.microsoft.com/office/drawing/2010/main" val="0"/>
                      </a:ext>
                    </a:extLst>
                  </a:blip>
                  <a:stretch>
                    <a:fillRect/>
                  </a:stretch>
                </pic:blipFill>
                <pic:spPr>
                  <a:xfrm>
                    <a:off x="0" y="0"/>
                    <a:ext cx="75456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DD0"/>
    <w:multiLevelType w:val="hybridMultilevel"/>
    <w:tmpl w:val="32EAA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6D7F"/>
    <w:multiLevelType w:val="multilevel"/>
    <w:tmpl w:val="C248B922"/>
    <w:lvl w:ilvl="0">
      <w:start w:val="2"/>
      <w:numFmt w:val="decimal"/>
      <w:lvlText w:val="%1"/>
      <w:lvlJc w:val="left"/>
      <w:pPr>
        <w:ind w:left="932" w:hanging="721"/>
      </w:pPr>
      <w:rPr>
        <w:rFonts w:hint="default"/>
      </w:rPr>
    </w:lvl>
    <w:lvl w:ilvl="1">
      <w:start w:val="3"/>
      <w:numFmt w:val="decimal"/>
      <w:lvlText w:val="%1.%2"/>
      <w:lvlJc w:val="left"/>
      <w:pPr>
        <w:ind w:left="932" w:hanging="721"/>
      </w:pPr>
      <w:rPr>
        <w:rFonts w:ascii="Tahoma" w:eastAsia="Tahoma" w:hAnsi="Tahoma" w:cs="Tahoma" w:hint="default"/>
        <w:spacing w:val="-1"/>
        <w:w w:val="100"/>
        <w:sz w:val="22"/>
        <w:szCs w:val="22"/>
      </w:rPr>
    </w:lvl>
    <w:lvl w:ilvl="2">
      <w:start w:val="1"/>
      <w:numFmt w:val="lowerLetter"/>
      <w:lvlText w:val="%3)"/>
      <w:lvlJc w:val="left"/>
      <w:pPr>
        <w:ind w:left="1418" w:hanging="284"/>
      </w:pPr>
      <w:rPr>
        <w:rFonts w:ascii="Tahoma" w:eastAsia="Tahoma" w:hAnsi="Tahoma" w:cs="Tahoma" w:hint="default"/>
        <w:spacing w:val="-1"/>
        <w:w w:val="100"/>
        <w:sz w:val="16"/>
        <w:szCs w:val="16"/>
      </w:rPr>
    </w:lvl>
    <w:lvl w:ilvl="3">
      <w:start w:val="1"/>
      <w:numFmt w:val="lowerRoman"/>
      <w:lvlText w:val="%4)"/>
      <w:lvlJc w:val="left"/>
      <w:pPr>
        <w:ind w:left="1552" w:hanging="204"/>
      </w:pPr>
      <w:rPr>
        <w:rFonts w:ascii="Tahoma" w:eastAsia="Tahoma" w:hAnsi="Tahoma" w:cs="Tahoma" w:hint="default"/>
        <w:spacing w:val="-1"/>
        <w:w w:val="100"/>
        <w:sz w:val="22"/>
        <w:szCs w:val="22"/>
      </w:rPr>
    </w:lvl>
    <w:lvl w:ilvl="4">
      <w:numFmt w:val="bullet"/>
      <w:lvlText w:val="•"/>
      <w:lvlJc w:val="left"/>
      <w:pPr>
        <w:ind w:left="3770" w:hanging="204"/>
      </w:pPr>
      <w:rPr>
        <w:rFonts w:hint="default"/>
      </w:rPr>
    </w:lvl>
    <w:lvl w:ilvl="5">
      <w:numFmt w:val="bullet"/>
      <w:lvlText w:val="•"/>
      <w:lvlJc w:val="left"/>
      <w:pPr>
        <w:ind w:left="4875" w:hanging="204"/>
      </w:pPr>
      <w:rPr>
        <w:rFonts w:hint="default"/>
      </w:rPr>
    </w:lvl>
    <w:lvl w:ilvl="6">
      <w:numFmt w:val="bullet"/>
      <w:lvlText w:val="•"/>
      <w:lvlJc w:val="left"/>
      <w:pPr>
        <w:ind w:left="5980" w:hanging="204"/>
      </w:pPr>
      <w:rPr>
        <w:rFonts w:hint="default"/>
      </w:rPr>
    </w:lvl>
    <w:lvl w:ilvl="7">
      <w:numFmt w:val="bullet"/>
      <w:lvlText w:val="•"/>
      <w:lvlJc w:val="left"/>
      <w:pPr>
        <w:ind w:left="7085" w:hanging="204"/>
      </w:pPr>
      <w:rPr>
        <w:rFonts w:hint="default"/>
      </w:rPr>
    </w:lvl>
    <w:lvl w:ilvl="8">
      <w:numFmt w:val="bullet"/>
      <w:lvlText w:val="•"/>
      <w:lvlJc w:val="left"/>
      <w:pPr>
        <w:ind w:left="8190" w:hanging="204"/>
      </w:pPr>
      <w:rPr>
        <w:rFonts w:hint="default"/>
      </w:rPr>
    </w:lvl>
  </w:abstractNum>
  <w:abstractNum w:abstractNumId="2" w15:restartNumberingAfterBreak="0">
    <w:nsid w:val="100A137A"/>
    <w:multiLevelType w:val="hybridMultilevel"/>
    <w:tmpl w:val="ACAE0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73A6"/>
    <w:multiLevelType w:val="hybridMultilevel"/>
    <w:tmpl w:val="EF8684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318F0"/>
    <w:multiLevelType w:val="hybridMultilevel"/>
    <w:tmpl w:val="C46CD7DC"/>
    <w:lvl w:ilvl="0" w:tplc="8B84AB32">
      <w:start w:val="1"/>
      <w:numFmt w:val="bullet"/>
      <w:pStyle w:val="ListParagraph"/>
      <w:lvlText w:val=""/>
      <w:lvlJc w:val="left"/>
      <w:pPr>
        <w:ind w:left="10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64EE"/>
    <w:multiLevelType w:val="multilevel"/>
    <w:tmpl w:val="93940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D6EAB"/>
    <w:multiLevelType w:val="hybridMultilevel"/>
    <w:tmpl w:val="2E18C39E"/>
    <w:lvl w:ilvl="0" w:tplc="23E80330">
      <w:start w:val="1"/>
      <w:numFmt w:val="decimal"/>
      <w:pStyle w:val="NumberedList"/>
      <w:lvlText w:val="%1."/>
      <w:lvlJc w:val="left"/>
      <w:pPr>
        <w:ind w:left="1004"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1D89"/>
    <w:multiLevelType w:val="multilevel"/>
    <w:tmpl w:val="3B5A6D5E"/>
    <w:lvl w:ilvl="0">
      <w:start w:val="2"/>
      <w:numFmt w:val="decimal"/>
      <w:lvlText w:val="%1"/>
      <w:lvlJc w:val="left"/>
      <w:pPr>
        <w:ind w:left="932" w:hanging="721"/>
      </w:pPr>
      <w:rPr>
        <w:rFonts w:hint="default"/>
      </w:rPr>
    </w:lvl>
    <w:lvl w:ilvl="1">
      <w:start w:val="3"/>
      <w:numFmt w:val="decimal"/>
      <w:lvlText w:val="%1.%2"/>
      <w:lvlJc w:val="left"/>
      <w:pPr>
        <w:ind w:left="932" w:hanging="721"/>
      </w:pPr>
      <w:rPr>
        <w:rFonts w:ascii="Tahoma" w:eastAsia="Tahoma" w:hAnsi="Tahoma" w:cs="Tahoma" w:hint="default"/>
        <w:spacing w:val="-1"/>
        <w:w w:val="100"/>
        <w:sz w:val="22"/>
        <w:szCs w:val="22"/>
      </w:rPr>
    </w:lvl>
    <w:lvl w:ilvl="2">
      <w:start w:val="1"/>
      <w:numFmt w:val="lowerLetter"/>
      <w:lvlText w:val="%3)"/>
      <w:lvlJc w:val="left"/>
      <w:pPr>
        <w:ind w:left="932" w:hanging="284"/>
      </w:pPr>
      <w:rPr>
        <w:rFonts w:ascii="Tahoma" w:eastAsia="Tahoma" w:hAnsi="Tahoma" w:cs="Tahoma" w:hint="default"/>
        <w:spacing w:val="-1"/>
        <w:w w:val="100"/>
        <w:sz w:val="22"/>
        <w:szCs w:val="22"/>
      </w:rPr>
    </w:lvl>
    <w:lvl w:ilvl="3">
      <w:start w:val="1"/>
      <w:numFmt w:val="lowerRoman"/>
      <w:lvlText w:val="%4)"/>
      <w:lvlJc w:val="left"/>
      <w:pPr>
        <w:ind w:left="1552" w:hanging="204"/>
      </w:pPr>
      <w:rPr>
        <w:rFonts w:ascii="Tahoma" w:eastAsia="Tahoma" w:hAnsi="Tahoma" w:cs="Tahoma" w:hint="default"/>
        <w:spacing w:val="-1"/>
        <w:w w:val="100"/>
        <w:sz w:val="22"/>
        <w:szCs w:val="22"/>
      </w:rPr>
    </w:lvl>
    <w:lvl w:ilvl="4">
      <w:numFmt w:val="bullet"/>
      <w:lvlText w:val="•"/>
      <w:lvlJc w:val="left"/>
      <w:pPr>
        <w:ind w:left="3770" w:hanging="204"/>
      </w:pPr>
      <w:rPr>
        <w:rFonts w:hint="default"/>
      </w:rPr>
    </w:lvl>
    <w:lvl w:ilvl="5">
      <w:numFmt w:val="bullet"/>
      <w:lvlText w:val="•"/>
      <w:lvlJc w:val="left"/>
      <w:pPr>
        <w:ind w:left="4875" w:hanging="204"/>
      </w:pPr>
      <w:rPr>
        <w:rFonts w:hint="default"/>
      </w:rPr>
    </w:lvl>
    <w:lvl w:ilvl="6">
      <w:numFmt w:val="bullet"/>
      <w:lvlText w:val="•"/>
      <w:lvlJc w:val="left"/>
      <w:pPr>
        <w:ind w:left="5980" w:hanging="204"/>
      </w:pPr>
      <w:rPr>
        <w:rFonts w:hint="default"/>
      </w:rPr>
    </w:lvl>
    <w:lvl w:ilvl="7">
      <w:numFmt w:val="bullet"/>
      <w:lvlText w:val="•"/>
      <w:lvlJc w:val="left"/>
      <w:pPr>
        <w:ind w:left="7085" w:hanging="204"/>
      </w:pPr>
      <w:rPr>
        <w:rFonts w:hint="default"/>
      </w:rPr>
    </w:lvl>
    <w:lvl w:ilvl="8">
      <w:numFmt w:val="bullet"/>
      <w:lvlText w:val="•"/>
      <w:lvlJc w:val="left"/>
      <w:pPr>
        <w:ind w:left="8190" w:hanging="204"/>
      </w:pPr>
      <w:rPr>
        <w:rFonts w:hint="default"/>
      </w:rPr>
    </w:lvl>
  </w:abstractNum>
  <w:abstractNum w:abstractNumId="8" w15:restartNumberingAfterBreak="0">
    <w:nsid w:val="3BEE4D5E"/>
    <w:multiLevelType w:val="hybridMultilevel"/>
    <w:tmpl w:val="A17A51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43F006E6"/>
    <w:multiLevelType w:val="multilevel"/>
    <w:tmpl w:val="98B85F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53962B1"/>
    <w:multiLevelType w:val="multilevel"/>
    <w:tmpl w:val="DDAC9DF8"/>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D01926"/>
    <w:multiLevelType w:val="hybridMultilevel"/>
    <w:tmpl w:val="E202F236"/>
    <w:lvl w:ilvl="0" w:tplc="08090001">
      <w:start w:val="1"/>
      <w:numFmt w:val="bullet"/>
      <w:lvlText w:val=""/>
      <w:lvlJc w:val="left"/>
      <w:pPr>
        <w:ind w:left="1531" w:hanging="360"/>
      </w:pPr>
      <w:rPr>
        <w:rFonts w:ascii="Symbol" w:hAnsi="Symbol" w:hint="default"/>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2" w15:restartNumberingAfterBreak="0">
    <w:nsid w:val="52E14006"/>
    <w:multiLevelType w:val="hybridMultilevel"/>
    <w:tmpl w:val="E9448C1A"/>
    <w:lvl w:ilvl="0" w:tplc="C13CB6AE">
      <w:start w:val="1"/>
      <w:numFmt w:val="lowerLetter"/>
      <w:lvlText w:val="%1)"/>
      <w:lvlJc w:val="left"/>
      <w:pPr>
        <w:ind w:left="1576" w:hanging="360"/>
      </w:pPr>
      <w:rPr>
        <w:rFonts w:hint="default"/>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13" w15:restartNumberingAfterBreak="0">
    <w:nsid w:val="56925820"/>
    <w:multiLevelType w:val="multilevel"/>
    <w:tmpl w:val="48FC5758"/>
    <w:lvl w:ilvl="0">
      <w:start w:val="1"/>
      <w:numFmt w:val="decimal"/>
      <w:lvlText w:val="%1."/>
      <w:lvlJc w:val="left"/>
      <w:pPr>
        <w:ind w:left="360" w:hanging="360"/>
      </w:pPr>
      <w:rPr>
        <w:rFonts w:hint="default"/>
        <w:b/>
      </w:rPr>
    </w:lvl>
    <w:lvl w:ilvl="1">
      <w:start w:val="1"/>
      <w:numFmt w:val="decimal"/>
      <w:lvlText w:val="%1.%2."/>
      <w:lvlJc w:val="left"/>
      <w:pPr>
        <w:ind w:left="811" w:hanging="4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5A2329"/>
    <w:multiLevelType w:val="hybridMultilevel"/>
    <w:tmpl w:val="1E2A76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65B38"/>
    <w:multiLevelType w:val="hybridMultilevel"/>
    <w:tmpl w:val="9C12C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777B5F"/>
    <w:multiLevelType w:val="multilevel"/>
    <w:tmpl w:val="6AB2A75A"/>
    <w:lvl w:ilvl="0">
      <w:start w:val="1"/>
      <w:numFmt w:val="decimal"/>
      <w:lvlText w:val="%1."/>
      <w:lvlJc w:val="left"/>
      <w:pPr>
        <w:ind w:left="360" w:hanging="360"/>
      </w:pPr>
      <w:rPr>
        <w:rFonts w:hint="default"/>
      </w:rPr>
    </w:lvl>
    <w:lvl w:ilvl="1">
      <w:start w:val="1"/>
      <w:numFmt w:val="decimal"/>
      <w:lvlText w:val="%1.%2."/>
      <w:lvlJc w:val="left"/>
      <w:pPr>
        <w:ind w:left="811" w:hanging="4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2E4C9A"/>
    <w:multiLevelType w:val="hybridMultilevel"/>
    <w:tmpl w:val="CC2427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21522"/>
    <w:multiLevelType w:val="hybridMultilevel"/>
    <w:tmpl w:val="FECA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B7FB5"/>
    <w:multiLevelType w:val="multilevel"/>
    <w:tmpl w:val="141E3604"/>
    <w:lvl w:ilvl="0">
      <w:start w:val="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B45DED"/>
    <w:multiLevelType w:val="hybridMultilevel"/>
    <w:tmpl w:val="0FAC83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0D85C93"/>
    <w:multiLevelType w:val="multilevel"/>
    <w:tmpl w:val="55B2FF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367D3A"/>
    <w:multiLevelType w:val="multilevel"/>
    <w:tmpl w:val="E504880E"/>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E0B2FF7"/>
    <w:multiLevelType w:val="multilevel"/>
    <w:tmpl w:val="C66E1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21"/>
  </w:num>
  <w:num w:numId="4">
    <w:abstractNumId w:val="8"/>
  </w:num>
  <w:num w:numId="5">
    <w:abstractNumId w:val="16"/>
  </w:num>
  <w:num w:numId="6">
    <w:abstractNumId w:val="20"/>
  </w:num>
  <w:num w:numId="7">
    <w:abstractNumId w:val="13"/>
  </w:num>
  <w:num w:numId="8">
    <w:abstractNumId w:val="11"/>
  </w:num>
  <w:num w:numId="9">
    <w:abstractNumId w:val="14"/>
  </w:num>
  <w:num w:numId="10">
    <w:abstractNumId w:val="0"/>
  </w:num>
  <w:num w:numId="11">
    <w:abstractNumId w:val="3"/>
  </w:num>
  <w:num w:numId="12">
    <w:abstractNumId w:val="15"/>
  </w:num>
  <w:num w:numId="13">
    <w:abstractNumId w:val="9"/>
  </w:num>
  <w:num w:numId="14">
    <w:abstractNumId w:val="23"/>
  </w:num>
  <w:num w:numId="15">
    <w:abstractNumId w:val="1"/>
  </w:num>
  <w:num w:numId="16">
    <w:abstractNumId w:val="7"/>
  </w:num>
  <w:num w:numId="17">
    <w:abstractNumId w:val="19"/>
  </w:num>
  <w:num w:numId="18">
    <w:abstractNumId w:val="12"/>
  </w:num>
  <w:num w:numId="19">
    <w:abstractNumId w:val="22"/>
  </w:num>
  <w:num w:numId="20">
    <w:abstractNumId w:val="10"/>
  </w:num>
  <w:num w:numId="21">
    <w:abstractNumId w:val="2"/>
  </w:num>
  <w:num w:numId="22">
    <w:abstractNumId w:val="17"/>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DF"/>
    <w:rsid w:val="000210D2"/>
    <w:rsid w:val="000224EE"/>
    <w:rsid w:val="000442A4"/>
    <w:rsid w:val="000509E2"/>
    <w:rsid w:val="0007284F"/>
    <w:rsid w:val="00110AFC"/>
    <w:rsid w:val="001171E1"/>
    <w:rsid w:val="001629ED"/>
    <w:rsid w:val="001C7651"/>
    <w:rsid w:val="001E0AC0"/>
    <w:rsid w:val="001F37A7"/>
    <w:rsid w:val="001F43DA"/>
    <w:rsid w:val="00252E2A"/>
    <w:rsid w:val="00272872"/>
    <w:rsid w:val="002C5F1E"/>
    <w:rsid w:val="002E7F6E"/>
    <w:rsid w:val="00323216"/>
    <w:rsid w:val="00325064"/>
    <w:rsid w:val="00347C08"/>
    <w:rsid w:val="003535FE"/>
    <w:rsid w:val="0036186D"/>
    <w:rsid w:val="00367621"/>
    <w:rsid w:val="00380E60"/>
    <w:rsid w:val="003D7244"/>
    <w:rsid w:val="003E1B6B"/>
    <w:rsid w:val="004127B7"/>
    <w:rsid w:val="004141DE"/>
    <w:rsid w:val="00502A3D"/>
    <w:rsid w:val="00521895"/>
    <w:rsid w:val="00554278"/>
    <w:rsid w:val="00582177"/>
    <w:rsid w:val="00595A58"/>
    <w:rsid w:val="005F4D21"/>
    <w:rsid w:val="0065090C"/>
    <w:rsid w:val="00662C5E"/>
    <w:rsid w:val="00751578"/>
    <w:rsid w:val="00767C69"/>
    <w:rsid w:val="0078018F"/>
    <w:rsid w:val="00795423"/>
    <w:rsid w:val="007B6040"/>
    <w:rsid w:val="0081234F"/>
    <w:rsid w:val="00830E19"/>
    <w:rsid w:val="00843689"/>
    <w:rsid w:val="0085159C"/>
    <w:rsid w:val="008824DF"/>
    <w:rsid w:val="008958B3"/>
    <w:rsid w:val="008B2D8B"/>
    <w:rsid w:val="008D3598"/>
    <w:rsid w:val="0090280B"/>
    <w:rsid w:val="00956615"/>
    <w:rsid w:val="00996528"/>
    <w:rsid w:val="009B23A8"/>
    <w:rsid w:val="009C43C1"/>
    <w:rsid w:val="009C5EF0"/>
    <w:rsid w:val="00A22B7B"/>
    <w:rsid w:val="00A50178"/>
    <w:rsid w:val="00AB6DB6"/>
    <w:rsid w:val="00AD1DD4"/>
    <w:rsid w:val="00AD6C88"/>
    <w:rsid w:val="00C06685"/>
    <w:rsid w:val="00C31A59"/>
    <w:rsid w:val="00C57CB7"/>
    <w:rsid w:val="00C77109"/>
    <w:rsid w:val="00C806E2"/>
    <w:rsid w:val="00C86F20"/>
    <w:rsid w:val="00C930D7"/>
    <w:rsid w:val="00CB440D"/>
    <w:rsid w:val="00D0640B"/>
    <w:rsid w:val="00D33319"/>
    <w:rsid w:val="00D5529A"/>
    <w:rsid w:val="00D92DFD"/>
    <w:rsid w:val="00DA002C"/>
    <w:rsid w:val="00DB6FC7"/>
    <w:rsid w:val="00DC28CF"/>
    <w:rsid w:val="00DF2E55"/>
    <w:rsid w:val="00EA5E90"/>
    <w:rsid w:val="00EE2032"/>
    <w:rsid w:val="00F34C25"/>
    <w:rsid w:val="00F45EB9"/>
    <w:rsid w:val="00F94504"/>
    <w:rsid w:val="00F95F70"/>
    <w:rsid w:val="00FB2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B71E"/>
  <w14:defaultImageDpi w14:val="32767"/>
  <w15:chartTrackingRefBased/>
  <w15:docId w15:val="{35D721A4-75FC-4881-9DEC-05BE1D3A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40"/>
    <w:pPr>
      <w:spacing w:after="120"/>
    </w:pPr>
    <w:rPr>
      <w:rFonts w:ascii="Montserrat" w:eastAsiaTheme="minorEastAsia" w:hAnsi="Montserrat" w:cs="Times New Roman (Body CS)"/>
      <w:spacing w:val="-6"/>
      <w:sz w:val="20"/>
    </w:rPr>
  </w:style>
  <w:style w:type="paragraph" w:styleId="Heading1">
    <w:name w:val="heading 1"/>
    <w:aliases w:val="Subtitles - Heading 1"/>
    <w:basedOn w:val="Normal"/>
    <w:next w:val="Normal"/>
    <w:link w:val="Heading1Char"/>
    <w:uiPriority w:val="9"/>
    <w:qFormat/>
    <w:rsid w:val="005F4D21"/>
    <w:pPr>
      <w:keepNext/>
      <w:keepLines/>
      <w:spacing w:after="360"/>
      <w:outlineLvl w:val="0"/>
    </w:pPr>
    <w:rPr>
      <w:rFonts w:eastAsiaTheme="majorEastAsia" w:cs="Times New Roman (Headings CS)"/>
      <w:b/>
      <w:color w:val="262626" w:themeColor="text1" w:themeTint="D9"/>
      <w:sz w:val="32"/>
      <w:szCs w:val="32"/>
    </w:rPr>
  </w:style>
  <w:style w:type="paragraph" w:styleId="Heading2">
    <w:name w:val="heading 2"/>
    <w:basedOn w:val="Normal"/>
    <w:next w:val="Normal"/>
    <w:link w:val="Heading2Char"/>
    <w:uiPriority w:val="9"/>
    <w:unhideWhenUsed/>
    <w:qFormat/>
    <w:rsid w:val="005F4D21"/>
    <w:pPr>
      <w:keepNext/>
      <w:keepLines/>
      <w:spacing w:before="240" w:after="0"/>
      <w:outlineLvl w:val="1"/>
    </w:pPr>
    <w:rPr>
      <w:rFonts w:eastAsiaTheme="majorEastAsia" w:cs="Times New Roman (Headings CS)"/>
      <w:b/>
      <w:color w:val="3B3838" w:themeColor="background2" w:themeShade="40"/>
      <w:sz w:val="26"/>
      <w:szCs w:val="26"/>
    </w:rPr>
  </w:style>
  <w:style w:type="paragraph" w:styleId="Heading3">
    <w:name w:val="heading 3"/>
    <w:basedOn w:val="Heading2"/>
    <w:next w:val="Normal"/>
    <w:link w:val="Heading3Char"/>
    <w:uiPriority w:val="9"/>
    <w:unhideWhenUsed/>
    <w:qFormat/>
    <w:rsid w:val="001F37A7"/>
    <w:pPr>
      <w:outlineLvl w:val="2"/>
    </w:pPr>
    <w:rPr>
      <w:sz w:val="20"/>
      <w:szCs w:val="20"/>
    </w:rPr>
  </w:style>
  <w:style w:type="paragraph" w:styleId="Heading4">
    <w:name w:val="heading 4"/>
    <w:basedOn w:val="Heading3"/>
    <w:next w:val="Normal"/>
    <w:link w:val="Heading4Char"/>
    <w:uiPriority w:val="9"/>
    <w:unhideWhenUsed/>
    <w:qFormat/>
    <w:rsid w:val="003D7244"/>
    <w:pPr>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titles - Heading 1 Char"/>
    <w:basedOn w:val="DefaultParagraphFont"/>
    <w:link w:val="Heading1"/>
    <w:uiPriority w:val="9"/>
    <w:rsid w:val="005F4D21"/>
    <w:rPr>
      <w:rFonts w:ascii="Montserrat" w:eastAsiaTheme="majorEastAsia" w:hAnsi="Montserrat" w:cs="Times New Roman (Headings CS)"/>
      <w:b/>
      <w:color w:val="262626" w:themeColor="text1" w:themeTint="D9"/>
      <w:spacing w:val="-6"/>
      <w:sz w:val="32"/>
      <w:szCs w:val="32"/>
    </w:rPr>
  </w:style>
  <w:style w:type="character" w:customStyle="1" w:styleId="Heading2Char">
    <w:name w:val="Heading 2 Char"/>
    <w:basedOn w:val="DefaultParagraphFont"/>
    <w:link w:val="Heading2"/>
    <w:uiPriority w:val="9"/>
    <w:rsid w:val="005F4D21"/>
    <w:rPr>
      <w:rFonts w:ascii="Montserrat" w:eastAsiaTheme="majorEastAsia" w:hAnsi="Montserrat" w:cs="Times New Roman (Headings CS)"/>
      <w:b/>
      <w:color w:val="3B3838" w:themeColor="background2" w:themeShade="40"/>
      <w:spacing w:val="-6"/>
      <w:sz w:val="26"/>
      <w:szCs w:val="26"/>
    </w:rPr>
  </w:style>
  <w:style w:type="paragraph" w:styleId="Title">
    <w:name w:val="Title"/>
    <w:basedOn w:val="Normal"/>
    <w:next w:val="Normal"/>
    <w:link w:val="TitleChar"/>
    <w:uiPriority w:val="10"/>
    <w:qFormat/>
    <w:rsid w:val="005F4D21"/>
    <w:pPr>
      <w:spacing w:after="0" w:line="192" w:lineRule="auto"/>
      <w:ind w:right="3402"/>
      <w:contextualSpacing/>
    </w:pPr>
    <w:rPr>
      <w:rFonts w:eastAsiaTheme="majorEastAsia" w:cs="Times New Roman (Headings CS)"/>
      <w:b/>
      <w:spacing w:val="-10"/>
      <w:kern w:val="28"/>
      <w:sz w:val="72"/>
      <w:szCs w:val="56"/>
    </w:rPr>
  </w:style>
  <w:style w:type="character" w:customStyle="1" w:styleId="TitleChar">
    <w:name w:val="Title Char"/>
    <w:basedOn w:val="DefaultParagraphFont"/>
    <w:link w:val="Title"/>
    <w:uiPriority w:val="10"/>
    <w:rsid w:val="005F4D21"/>
    <w:rPr>
      <w:rFonts w:ascii="Montserrat" w:eastAsiaTheme="majorEastAsia" w:hAnsi="Montserrat" w:cs="Times New Roman (Headings CS)"/>
      <w:b/>
      <w:spacing w:val="-10"/>
      <w:kern w:val="28"/>
      <w:sz w:val="72"/>
      <w:szCs w:val="56"/>
    </w:rPr>
  </w:style>
  <w:style w:type="paragraph" w:styleId="ListParagraph">
    <w:name w:val="List Paragraph"/>
    <w:basedOn w:val="Normal"/>
    <w:uiPriority w:val="1"/>
    <w:qFormat/>
    <w:rsid w:val="005F4D21"/>
    <w:pPr>
      <w:numPr>
        <w:numId w:val="1"/>
      </w:numPr>
      <w:ind w:left="567" w:hanging="283"/>
      <w:contextualSpacing/>
    </w:pPr>
    <w:rPr>
      <w:sz w:val="18"/>
    </w:rPr>
  </w:style>
  <w:style w:type="paragraph" w:styleId="NoSpacing">
    <w:name w:val="No Spacing"/>
    <w:link w:val="NoSpacingChar"/>
    <w:uiPriority w:val="1"/>
    <w:qFormat/>
    <w:rsid w:val="005F4D21"/>
    <w:rPr>
      <w:rFonts w:ascii="Montserrat" w:eastAsiaTheme="minorEastAsia" w:hAnsi="Montserrat" w:cs="Times New Roman (Body CS)"/>
      <w:spacing w:val="-6"/>
      <w:sz w:val="18"/>
    </w:rPr>
  </w:style>
  <w:style w:type="paragraph" w:styleId="Header">
    <w:name w:val="header"/>
    <w:basedOn w:val="Normal"/>
    <w:link w:val="HeaderChar"/>
    <w:uiPriority w:val="99"/>
    <w:unhideWhenUsed/>
    <w:rsid w:val="005F4D21"/>
    <w:pPr>
      <w:tabs>
        <w:tab w:val="center" w:pos="4513"/>
        <w:tab w:val="right" w:pos="9026"/>
      </w:tabs>
      <w:spacing w:after="0"/>
    </w:pPr>
  </w:style>
  <w:style w:type="character" w:customStyle="1" w:styleId="HeaderChar">
    <w:name w:val="Header Char"/>
    <w:basedOn w:val="DefaultParagraphFont"/>
    <w:link w:val="Header"/>
    <w:uiPriority w:val="99"/>
    <w:rsid w:val="005F4D21"/>
    <w:rPr>
      <w:rFonts w:ascii="Montserrat" w:eastAsiaTheme="minorEastAsia" w:hAnsi="Montserrat" w:cs="Times New Roman (Body CS)"/>
      <w:spacing w:val="-6"/>
      <w:sz w:val="20"/>
    </w:rPr>
  </w:style>
  <w:style w:type="paragraph" w:styleId="Footer">
    <w:name w:val="footer"/>
    <w:basedOn w:val="Normal"/>
    <w:link w:val="FooterChar"/>
    <w:uiPriority w:val="99"/>
    <w:unhideWhenUsed/>
    <w:rsid w:val="005F4D21"/>
    <w:pPr>
      <w:tabs>
        <w:tab w:val="center" w:pos="4513"/>
        <w:tab w:val="right" w:pos="9026"/>
      </w:tabs>
      <w:spacing w:after="0"/>
    </w:pPr>
  </w:style>
  <w:style w:type="character" w:customStyle="1" w:styleId="FooterChar">
    <w:name w:val="Footer Char"/>
    <w:basedOn w:val="DefaultParagraphFont"/>
    <w:link w:val="Footer"/>
    <w:uiPriority w:val="99"/>
    <w:rsid w:val="005F4D21"/>
    <w:rPr>
      <w:rFonts w:ascii="Montserrat" w:eastAsiaTheme="minorEastAsia" w:hAnsi="Montserrat" w:cs="Times New Roman (Body CS)"/>
      <w:spacing w:val="-6"/>
      <w:sz w:val="20"/>
    </w:rPr>
  </w:style>
  <w:style w:type="paragraph" w:styleId="Subtitle">
    <w:name w:val="Subtitle"/>
    <w:aliases w:val="Subheading"/>
    <w:basedOn w:val="Normal"/>
    <w:next w:val="Normal"/>
    <w:link w:val="SubtitleChar"/>
    <w:uiPriority w:val="11"/>
    <w:qFormat/>
    <w:rsid w:val="003D7244"/>
    <w:rPr>
      <w:color w:val="68656B"/>
      <w:spacing w:val="6"/>
    </w:rPr>
  </w:style>
  <w:style w:type="character" w:customStyle="1" w:styleId="SubtitleChar">
    <w:name w:val="Subtitle Char"/>
    <w:aliases w:val="Subheading Char"/>
    <w:basedOn w:val="DefaultParagraphFont"/>
    <w:link w:val="Subtitle"/>
    <w:uiPriority w:val="11"/>
    <w:rsid w:val="003D7244"/>
    <w:rPr>
      <w:rFonts w:ascii="Montserrat" w:eastAsiaTheme="minorEastAsia" w:hAnsi="Montserrat" w:cs="Times New Roman (Body CS)"/>
      <w:color w:val="68656B"/>
      <w:spacing w:val="6"/>
      <w:sz w:val="20"/>
    </w:rPr>
  </w:style>
  <w:style w:type="paragraph" w:styleId="BalloonText">
    <w:name w:val="Balloon Text"/>
    <w:basedOn w:val="Normal"/>
    <w:link w:val="BalloonTextChar"/>
    <w:uiPriority w:val="99"/>
    <w:semiHidden/>
    <w:unhideWhenUsed/>
    <w:rsid w:val="008D359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598"/>
    <w:rPr>
      <w:rFonts w:ascii="Times New Roman" w:eastAsiaTheme="minorEastAsia" w:hAnsi="Times New Roman" w:cs="Times New Roman"/>
      <w:spacing w:val="-6"/>
      <w:sz w:val="18"/>
      <w:szCs w:val="18"/>
    </w:rPr>
  </w:style>
  <w:style w:type="character" w:customStyle="1" w:styleId="Heading3Char">
    <w:name w:val="Heading 3 Char"/>
    <w:basedOn w:val="DefaultParagraphFont"/>
    <w:link w:val="Heading3"/>
    <w:uiPriority w:val="9"/>
    <w:rsid w:val="001F37A7"/>
    <w:rPr>
      <w:rFonts w:ascii="Montserrat" w:eastAsiaTheme="majorEastAsia" w:hAnsi="Montserrat" w:cs="Times New Roman (Headings CS)"/>
      <w:b/>
      <w:color w:val="3B3838" w:themeColor="background2" w:themeShade="40"/>
      <w:spacing w:val="-6"/>
      <w:sz w:val="20"/>
      <w:szCs w:val="20"/>
    </w:rPr>
  </w:style>
  <w:style w:type="character" w:customStyle="1" w:styleId="NoSpacingChar">
    <w:name w:val="No Spacing Char"/>
    <w:basedOn w:val="DefaultParagraphFont"/>
    <w:link w:val="NoSpacing"/>
    <w:uiPriority w:val="1"/>
    <w:rsid w:val="001F37A7"/>
    <w:rPr>
      <w:rFonts w:ascii="Montserrat" w:eastAsiaTheme="minorEastAsia" w:hAnsi="Montserrat" w:cs="Times New Roman (Body CS)"/>
      <w:spacing w:val="-6"/>
      <w:sz w:val="18"/>
    </w:rPr>
  </w:style>
  <w:style w:type="character" w:customStyle="1" w:styleId="Heading4Char">
    <w:name w:val="Heading 4 Char"/>
    <w:basedOn w:val="DefaultParagraphFont"/>
    <w:link w:val="Heading4"/>
    <w:uiPriority w:val="9"/>
    <w:rsid w:val="003D7244"/>
    <w:rPr>
      <w:rFonts w:ascii="Montserrat" w:eastAsiaTheme="majorEastAsia" w:hAnsi="Montserrat" w:cs="Times New Roman (Headings CS)"/>
      <w:b/>
      <w:color w:val="3B3838" w:themeColor="background2" w:themeShade="40"/>
      <w:spacing w:val="-6"/>
      <w:sz w:val="18"/>
      <w:szCs w:val="18"/>
    </w:rPr>
  </w:style>
  <w:style w:type="character" w:styleId="Emphasis">
    <w:name w:val="Emphasis"/>
    <w:basedOn w:val="DefaultParagraphFont"/>
    <w:uiPriority w:val="20"/>
    <w:qFormat/>
    <w:rsid w:val="003D7244"/>
    <w:rPr>
      <w:i/>
      <w:iCs/>
    </w:rPr>
  </w:style>
  <w:style w:type="character" w:styleId="Strong">
    <w:name w:val="Strong"/>
    <w:basedOn w:val="DefaultParagraphFont"/>
    <w:uiPriority w:val="22"/>
    <w:qFormat/>
    <w:rsid w:val="003D7244"/>
    <w:rPr>
      <w:b/>
      <w:bCs/>
    </w:rPr>
  </w:style>
  <w:style w:type="paragraph" w:styleId="Quote">
    <w:name w:val="Quote"/>
    <w:basedOn w:val="Normal"/>
    <w:next w:val="Normal"/>
    <w:link w:val="QuoteChar"/>
    <w:uiPriority w:val="29"/>
    <w:qFormat/>
    <w:rsid w:val="003D72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7244"/>
    <w:rPr>
      <w:rFonts w:ascii="Montserrat" w:eastAsiaTheme="minorEastAsia" w:hAnsi="Montserrat" w:cs="Times New Roman (Body CS)"/>
      <w:i/>
      <w:iCs/>
      <w:color w:val="404040" w:themeColor="text1" w:themeTint="BF"/>
      <w:spacing w:val="-6"/>
      <w:sz w:val="20"/>
    </w:rPr>
  </w:style>
  <w:style w:type="paragraph" w:customStyle="1" w:styleId="NumberedList">
    <w:name w:val="Numbered List"/>
    <w:basedOn w:val="ListParagraph"/>
    <w:qFormat/>
    <w:rsid w:val="003D7244"/>
    <w:pPr>
      <w:numPr>
        <w:numId w:val="2"/>
      </w:numPr>
      <w:ind w:left="567" w:hanging="283"/>
    </w:pPr>
  </w:style>
  <w:style w:type="table" w:styleId="TableGrid">
    <w:name w:val="Table Grid"/>
    <w:basedOn w:val="TableNormal"/>
    <w:uiPriority w:val="59"/>
    <w:rsid w:val="008824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57CB7"/>
    <w:pPr>
      <w:widowControl w:val="0"/>
      <w:autoSpaceDE w:val="0"/>
      <w:autoSpaceDN w:val="0"/>
      <w:spacing w:after="0"/>
    </w:pPr>
    <w:rPr>
      <w:rFonts w:ascii="Tahoma" w:eastAsia="Tahoma" w:hAnsi="Tahoma" w:cs="Tahoma"/>
      <w:spacing w:val="0"/>
      <w:sz w:val="22"/>
      <w:szCs w:val="22"/>
      <w:lang w:val="en-US"/>
    </w:rPr>
  </w:style>
  <w:style w:type="character" w:customStyle="1" w:styleId="BodyTextChar">
    <w:name w:val="Body Text Char"/>
    <w:basedOn w:val="DefaultParagraphFont"/>
    <w:link w:val="BodyText"/>
    <w:uiPriority w:val="1"/>
    <w:rsid w:val="00C57CB7"/>
    <w:rPr>
      <w:rFonts w:ascii="Tahoma" w:eastAsia="Tahoma" w:hAnsi="Tahoma" w:cs="Tahoma"/>
      <w:sz w:val="22"/>
      <w:szCs w:val="22"/>
      <w:lang w:val="en-US"/>
    </w:rPr>
  </w:style>
  <w:style w:type="character" w:styleId="Hyperlink">
    <w:name w:val="Hyperlink"/>
    <w:basedOn w:val="DefaultParagraphFont"/>
    <w:uiPriority w:val="99"/>
    <w:unhideWhenUsed/>
    <w:rsid w:val="00C57CB7"/>
    <w:rPr>
      <w:color w:val="0563C1" w:themeColor="hyperlink"/>
      <w:u w:val="single"/>
    </w:rPr>
  </w:style>
  <w:style w:type="character" w:styleId="CommentReference">
    <w:name w:val="annotation reference"/>
    <w:basedOn w:val="DefaultParagraphFont"/>
    <w:uiPriority w:val="99"/>
    <w:semiHidden/>
    <w:unhideWhenUsed/>
    <w:rsid w:val="0085159C"/>
    <w:rPr>
      <w:sz w:val="16"/>
      <w:szCs w:val="16"/>
    </w:rPr>
  </w:style>
  <w:style w:type="paragraph" w:styleId="CommentText">
    <w:name w:val="annotation text"/>
    <w:basedOn w:val="Normal"/>
    <w:link w:val="CommentTextChar"/>
    <w:uiPriority w:val="99"/>
    <w:semiHidden/>
    <w:unhideWhenUsed/>
    <w:rsid w:val="0085159C"/>
    <w:rPr>
      <w:szCs w:val="20"/>
    </w:rPr>
  </w:style>
  <w:style w:type="character" w:customStyle="1" w:styleId="CommentTextChar">
    <w:name w:val="Comment Text Char"/>
    <w:basedOn w:val="DefaultParagraphFont"/>
    <w:link w:val="CommentText"/>
    <w:uiPriority w:val="99"/>
    <w:semiHidden/>
    <w:rsid w:val="0085159C"/>
    <w:rPr>
      <w:rFonts w:ascii="Montserrat" w:eastAsiaTheme="minorEastAsia" w:hAnsi="Montserrat" w:cs="Times New Roman (Body CS)"/>
      <w:spacing w:val="-6"/>
      <w:sz w:val="20"/>
      <w:szCs w:val="20"/>
    </w:rPr>
  </w:style>
  <w:style w:type="paragraph" w:styleId="CommentSubject">
    <w:name w:val="annotation subject"/>
    <w:basedOn w:val="CommentText"/>
    <w:next w:val="CommentText"/>
    <w:link w:val="CommentSubjectChar"/>
    <w:uiPriority w:val="99"/>
    <w:semiHidden/>
    <w:unhideWhenUsed/>
    <w:rsid w:val="0085159C"/>
    <w:rPr>
      <w:b/>
      <w:bCs/>
    </w:rPr>
  </w:style>
  <w:style w:type="character" w:customStyle="1" w:styleId="CommentSubjectChar">
    <w:name w:val="Comment Subject Char"/>
    <w:basedOn w:val="CommentTextChar"/>
    <w:link w:val="CommentSubject"/>
    <w:uiPriority w:val="99"/>
    <w:semiHidden/>
    <w:rsid w:val="0085159C"/>
    <w:rPr>
      <w:rFonts w:ascii="Montserrat" w:eastAsiaTheme="minorEastAsia" w:hAnsi="Montserrat" w:cs="Times New Roman (Body CS)"/>
      <w:b/>
      <w:bCs/>
      <w:spacing w:val="-6"/>
      <w:sz w:val="20"/>
      <w:szCs w:val="20"/>
    </w:rPr>
  </w:style>
  <w:style w:type="character" w:styleId="UnresolvedMention">
    <w:name w:val="Unresolved Mention"/>
    <w:basedOn w:val="DefaultParagraphFont"/>
    <w:uiPriority w:val="99"/>
    <w:semiHidden/>
    <w:unhideWhenUsed/>
    <w:rsid w:val="0055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oria.hossack@derbyuni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ictoria.hossack@derbyunion.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ident@derbyuni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derbyunion.co.uk" TargetMode="External"/><Relationship Id="rId5" Type="http://schemas.openxmlformats.org/officeDocument/2006/relationships/numbering" Target="numbering.xml"/><Relationship Id="rId15" Type="http://schemas.openxmlformats.org/officeDocument/2006/relationships/hyperlink" Target="http://www.derbyunion.co.uk/feedbac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ident@derbyunion.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UserData\Design%20Resources\Templates\Document%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4" ma:contentTypeDescription="Create a new document." ma:contentTypeScope="" ma:versionID="eccf69ce6402851f2c7e77445d77491f">
  <xsd:schema xmlns:xsd="http://www.w3.org/2001/XMLSchema" xmlns:xs="http://www.w3.org/2001/XMLSchema" xmlns:p="http://schemas.microsoft.com/office/2006/metadata/properties" xmlns:ns2="a00b462d-ef9c-4203-befe-872be4f898df" targetNamespace="http://schemas.microsoft.com/office/2006/metadata/properties" ma:root="true" ma:fieldsID="9ed7066bfb0ce596a675337c72234e6a" ns2:_="">
    <xsd:import namespace="a00b462d-ef9c-4203-befe-872be4f89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0C5DF-B334-46C5-8244-1AE835735AF5}">
  <ds:schemaRefs>
    <ds:schemaRef ds:uri="http://schemas.microsoft.com/sharepoint/v3/contenttype/forms"/>
  </ds:schemaRefs>
</ds:datastoreItem>
</file>

<file path=customXml/itemProps2.xml><?xml version="1.0" encoding="utf-8"?>
<ds:datastoreItem xmlns:ds="http://schemas.openxmlformats.org/officeDocument/2006/customXml" ds:itemID="{9A54750A-52D4-4D28-AD4C-8EB71451AE26}">
  <ds:schemaRefs>
    <ds:schemaRef ds:uri="http://schemas.openxmlformats.org/officeDocument/2006/bibliography"/>
  </ds:schemaRefs>
</ds:datastoreItem>
</file>

<file path=customXml/itemProps3.xml><?xml version="1.0" encoding="utf-8"?>
<ds:datastoreItem xmlns:ds="http://schemas.openxmlformats.org/officeDocument/2006/customXml" ds:itemID="{E9083C18-49C4-461A-A1AC-58E2B3E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B2B4B-DC29-49BC-8C71-0E72B115F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S:\Shared\UserData\Design Resources\Templates\Document Template v1.dotx</Template>
  <TotalTime>3</TotalTime>
  <Pages>11</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Quill</dc:creator>
  <cp:keywords/>
  <dc:description/>
  <cp:lastModifiedBy>Ben Martin</cp:lastModifiedBy>
  <cp:revision>3</cp:revision>
  <cp:lastPrinted>2018-04-12T09:14:00Z</cp:lastPrinted>
  <dcterms:created xsi:type="dcterms:W3CDTF">2020-10-01T15:12:00Z</dcterms:created>
  <dcterms:modified xsi:type="dcterms:W3CDTF">2020-10-01T15:15:00Z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STF4332@derby.ac.uk</vt:lpwstr>
  </property>
  <property fmtid="{D5CDD505-2E9C-101B-9397-08002B2CF9AE}" pid="5" name="MSIP_Label_b47d098f-2640-4837-b575-e0be04df0525_SetDate">
    <vt:lpwstr>2019-08-23T12:50:24.0954807Z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STF4332@derby.ac.uk</vt:lpwstr>
  </property>
  <property fmtid="{D5CDD505-2E9C-101B-9397-08002B2CF9AE}" pid="12" name="MSIP_Label_501a0944-9d81-4c75-b857-2ec7863455b7_SetDate">
    <vt:lpwstr>2019-08-23T12:50:24.0954807Z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0x010100DE75134FC501B847A2BFA18EEDC49A6C</vt:lpwstr>
  </property>
</Properties>
</file>